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AA602A" w:rsidP="3F25AC8F" w:rsidRDefault="00AA602A" w14:paraId="658E7D49" wp14:textId="6BC6A4E4">
      <w:pPr>
        <w:pStyle w:val="Normal"/>
        <w:rPr>
          <w:rFonts w:ascii="Arial" w:hAnsi="Arial" w:eastAsia="Arial" w:cs="Arial"/>
          <w:color w:val="000000" w:themeColor="text1" w:themeTint="FF" w:themeShade="FF"/>
          <w:sz w:val="24"/>
          <w:szCs w:val="24"/>
        </w:rPr>
      </w:pPr>
      <w:r w:rsidRPr="3F25AC8F" w:rsidR="59834C28">
        <w:rPr>
          <w:rFonts w:ascii="Arial" w:hAnsi="Arial" w:eastAsia="Arial" w:cs="Arial"/>
          <w:b w:val="1"/>
          <w:bCs w:val="1"/>
          <w:i w:val="0"/>
          <w:iCs w:val="0"/>
          <w:caps w:val="0"/>
          <w:smallCaps w:val="0"/>
          <w:noProof w:val="0"/>
          <w:color w:val="000000" w:themeColor="text1" w:themeTint="FF" w:themeShade="FF"/>
          <w:sz w:val="24"/>
          <w:szCs w:val="24"/>
          <w:lang w:val="en-US"/>
        </w:rPr>
        <w:t>ANNUAL REPORT 2022-23</w:t>
      </w:r>
    </w:p>
    <w:p xmlns:wp14="http://schemas.microsoft.com/office/word/2010/wordml" w:rsidR="00AA602A" w:rsidP="3F25AC8F" w:rsidRDefault="00AA602A" w14:paraId="56377A6E" wp14:textId="5B699301">
      <w:pPr>
        <w:pStyle w:val="Normal"/>
        <w:jc w:val="center"/>
        <w:rPr>
          <w:rFonts w:ascii="Arial" w:hAnsi="Arial" w:eastAsia="Arial" w:cs="Arial"/>
          <w:b w:val="0"/>
          <w:bCs w:val="0"/>
          <w:i w:val="0"/>
          <w:iCs w:val="0"/>
          <w:caps w:val="0"/>
          <w:smallCaps w:val="0"/>
          <w:noProof w:val="0"/>
          <w:color w:val="000000" w:themeColor="text1" w:themeTint="FF" w:themeShade="FF"/>
          <w:sz w:val="24"/>
          <w:szCs w:val="24"/>
          <w:lang w:val="en-US"/>
        </w:rPr>
      </w:pPr>
      <w:r w:rsidR="59834C28">
        <w:drawing>
          <wp:inline xmlns:wp14="http://schemas.microsoft.com/office/word/2010/wordprocessingDrawing" wp14:editId="2A342A1C" wp14:anchorId="23A06C8B">
            <wp:extent cx="4152900" cy="3276600"/>
            <wp:effectExtent l="0" t="0" r="0" b="0"/>
            <wp:docPr id="1525024522" name="" title=""/>
            <wp:cNvGraphicFramePr>
              <a:graphicFrameLocks noChangeAspect="1"/>
            </wp:cNvGraphicFramePr>
            <a:graphic>
              <a:graphicData uri="http://schemas.openxmlformats.org/drawingml/2006/picture">
                <pic:pic>
                  <pic:nvPicPr>
                    <pic:cNvPr id="0" name=""/>
                    <pic:cNvPicPr/>
                  </pic:nvPicPr>
                  <pic:blipFill>
                    <a:blip r:embed="R23941020990845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52900" cy="3276600"/>
                    </a:xfrm>
                    <a:prstGeom prst="rect">
                      <a:avLst/>
                    </a:prstGeom>
                  </pic:spPr>
                </pic:pic>
              </a:graphicData>
            </a:graphic>
          </wp:inline>
        </w:drawing>
      </w:r>
    </w:p>
    <w:p xmlns:wp14="http://schemas.microsoft.com/office/word/2010/wordml" w:rsidR="00AA602A" w:rsidP="3F25AC8F" w:rsidRDefault="00AA602A" w14:paraId="6BC9E441" wp14:textId="662EF469">
      <w:pPr>
        <w:pStyle w:val="Normal"/>
        <w:spacing w:after="200" w:line="240" w:lineRule="auto"/>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Pr="3F25AC8F" w:rsidR="66A5972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25AC8F" w:rsidR="66A5972F">
        <w:rPr>
          <w:rFonts w:ascii="Arial" w:hAnsi="Arial" w:eastAsia="Arial" w:cs="Arial"/>
          <w:b w:val="1"/>
          <w:bCs w:val="1"/>
          <w:i w:val="0"/>
          <w:iCs w:val="0"/>
          <w:caps w:val="0"/>
          <w:smallCaps w:val="0"/>
          <w:noProof w:val="0"/>
          <w:color w:val="000000" w:themeColor="text1" w:themeTint="FF" w:themeShade="FF"/>
          <w:sz w:val="24"/>
          <w:szCs w:val="24"/>
          <w:lang w:val="en-US"/>
        </w:rPr>
        <w:t xml:space="preserve">LOKDEEP </w:t>
      </w:r>
    </w:p>
    <w:p xmlns:wp14="http://schemas.microsoft.com/office/word/2010/wordml" w:rsidR="00AA602A" w:rsidP="3F25AC8F" w:rsidRDefault="00AA602A" w14:paraId="4DC57D87" wp14:textId="57D3B5CD">
      <w:pPr>
        <w:pStyle w:val="Normal"/>
        <w:spacing w:after="200" w:line="240" w:lineRule="auto"/>
        <w:jc w:val="center"/>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66A5972F">
        <w:rPr>
          <w:rFonts w:ascii="Arial" w:hAnsi="Arial" w:eastAsia="Arial" w:cs="Arial"/>
          <w:b w:val="0"/>
          <w:bCs w:val="0"/>
          <w:i w:val="0"/>
          <w:iCs w:val="0"/>
          <w:caps w:val="0"/>
          <w:smallCaps w:val="0"/>
          <w:noProof w:val="0"/>
          <w:color w:val="000000" w:themeColor="text1" w:themeTint="FF" w:themeShade="FF"/>
          <w:sz w:val="24"/>
          <w:szCs w:val="24"/>
          <w:lang w:val="en-US"/>
        </w:rPr>
        <w:t xml:space="preserve"> College Road, Madhupur, 815353 </w:t>
      </w:r>
    </w:p>
    <w:p xmlns:wp14="http://schemas.microsoft.com/office/word/2010/wordml" w:rsidR="00AA602A" w:rsidP="3F25AC8F" w:rsidRDefault="00AA602A" w14:paraId="5AB7D8EE" wp14:textId="3849536A">
      <w:pPr>
        <w:pStyle w:val="Normal"/>
        <w:spacing w:after="200" w:line="240" w:lineRule="auto"/>
        <w:jc w:val="center"/>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66A5972F">
        <w:rPr>
          <w:rFonts w:ascii="Arial" w:hAnsi="Arial" w:eastAsia="Arial" w:cs="Arial"/>
          <w:b w:val="0"/>
          <w:bCs w:val="0"/>
          <w:i w:val="0"/>
          <w:iCs w:val="0"/>
          <w:caps w:val="0"/>
          <w:smallCaps w:val="0"/>
          <w:noProof w:val="0"/>
          <w:color w:val="000000" w:themeColor="text1" w:themeTint="FF" w:themeShade="FF"/>
          <w:sz w:val="24"/>
          <w:szCs w:val="24"/>
          <w:lang w:val="en-US"/>
        </w:rPr>
        <w:t xml:space="preserve">District-Deoghar, </w:t>
      </w:r>
      <w:r w:rsidRPr="3F25AC8F" w:rsidR="66A5972F">
        <w:rPr>
          <w:rFonts w:ascii="Arial" w:hAnsi="Arial" w:eastAsia="Arial" w:cs="Arial"/>
          <w:b w:val="0"/>
          <w:bCs w:val="0"/>
          <w:i w:val="0"/>
          <w:iCs w:val="0"/>
          <w:caps w:val="0"/>
          <w:smallCaps w:val="0"/>
          <w:noProof w:val="0"/>
          <w:color w:val="000000" w:themeColor="text1" w:themeTint="FF" w:themeShade="FF"/>
          <w:sz w:val="24"/>
          <w:szCs w:val="24"/>
          <w:lang w:val="en-US"/>
        </w:rPr>
        <w:t>Jharkhand,India</w:t>
      </w:r>
    </w:p>
    <w:p xmlns:wp14="http://schemas.microsoft.com/office/word/2010/wordml" w:rsidR="00AA602A" w:rsidP="3F25AC8F" w:rsidRDefault="00AA602A" w14:paraId="7B6D6533" wp14:textId="6D45F59F">
      <w:pPr>
        <w:pStyle w:val="Normal"/>
        <w:spacing w:after="200" w:line="240" w:lineRule="auto"/>
        <w:jc w:val="center"/>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66A5972F">
        <w:rPr>
          <w:rFonts w:ascii="Arial" w:hAnsi="Arial" w:eastAsia="Arial" w:cs="Arial"/>
          <w:b w:val="0"/>
          <w:bCs w:val="0"/>
          <w:i w:val="0"/>
          <w:iCs w:val="0"/>
          <w:caps w:val="0"/>
          <w:smallCaps w:val="0"/>
          <w:noProof w:val="0"/>
          <w:color w:val="000000" w:themeColor="text1" w:themeTint="FF" w:themeShade="FF"/>
          <w:sz w:val="24"/>
          <w:szCs w:val="24"/>
          <w:lang w:val="en-US"/>
        </w:rPr>
        <w:t>Mobile No.-9431132968</w:t>
      </w:r>
    </w:p>
    <w:p xmlns:wp14="http://schemas.microsoft.com/office/word/2010/wordml" w:rsidR="00AA602A" w:rsidP="3F25AC8F" w:rsidRDefault="00AA602A" w14:paraId="70FFF5FF" wp14:textId="33D1A8CC">
      <w:pPr>
        <w:pStyle w:val="Normal"/>
        <w:spacing w:after="200" w:line="240" w:lineRule="auto"/>
        <w:jc w:val="center"/>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66A5972F">
        <w:rPr>
          <w:rFonts w:ascii="Arial" w:hAnsi="Arial" w:eastAsia="Arial" w:cs="Arial"/>
          <w:b w:val="0"/>
          <w:bCs w:val="0"/>
          <w:i w:val="0"/>
          <w:iCs w:val="0"/>
          <w:caps w:val="0"/>
          <w:smallCaps w:val="0"/>
          <w:noProof w:val="0"/>
          <w:color w:val="000000" w:themeColor="text1" w:themeTint="FF" w:themeShade="FF"/>
          <w:sz w:val="24"/>
          <w:szCs w:val="24"/>
          <w:lang w:val="en-US"/>
        </w:rPr>
        <w:t>E-mail-lokdeeporg@gmail.com</w:t>
      </w:r>
    </w:p>
    <w:p xmlns:wp14="http://schemas.microsoft.com/office/word/2010/wordml" w:rsidR="00AA602A" w:rsidP="3F25AC8F" w:rsidRDefault="00AA602A" w14:paraId="79EE197B" wp14:textId="30FF4BBF">
      <w:pPr>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61394D9C" wp14:textId="4113F6C2">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75059F0F" wp14:textId="2FDFA81D">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45BC50CD" wp14:textId="3C081C26">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410D1149" wp14:textId="539D18D0">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7D79E4A1" wp14:textId="4C68309D">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42C9F318" wp14:textId="597AEF3F">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2C7395D8" wp14:textId="26DAC70F">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38C026E7" wp14:textId="633A2748">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31A8A6C8" wp14:textId="7B966F67">
      <w:pPr>
        <w:pStyle w:val="Normal"/>
        <w:spacing w:after="200" w:line="240" w:lineRule="auto"/>
        <w:jc w:val="center"/>
        <w:rPr>
          <w:rFonts w:ascii="Arial" w:hAnsi="Arial" w:eastAsia="Arial" w:cs="Arial"/>
          <w:b w:val="1"/>
          <w:bCs w:val="1"/>
          <w:color w:val="000000" w:themeColor="text1" w:themeTint="FF" w:themeShade="FF"/>
          <w:sz w:val="24"/>
          <w:szCs w:val="24"/>
        </w:rPr>
      </w:pPr>
    </w:p>
    <w:p xmlns:wp14="http://schemas.microsoft.com/office/word/2010/wordml" w:rsidR="00AA602A" w:rsidP="3F25AC8F" w:rsidRDefault="00AA602A" w14:paraId="5B3A1137" wp14:textId="5DB492ED">
      <w:pPr>
        <w:spacing w:after="200" w:line="240" w:lineRule="auto"/>
        <w:jc w:val="center"/>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FORE WORDS</w:t>
      </w:r>
    </w:p>
    <w:p xmlns:wp14="http://schemas.microsoft.com/office/word/2010/wordml" w:rsidRPr="00B20557" w:rsidR="00AA602A" w:rsidP="3F25AC8F" w:rsidRDefault="00AA602A" w14:paraId="0047D3AD"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xml:space="preserve">This annual report is not only a record of achievement for us, but also each work completed is associated in our memory with faces to which we brought smiles. In </w:t>
      </w:r>
      <w:r w:rsidRPr="3F25AC8F" w:rsidR="00AA602A">
        <w:rPr>
          <w:rFonts w:ascii="Arial" w:hAnsi="Arial" w:eastAsia="Arial" w:cs="Arial"/>
          <w:color w:val="000000" w:themeColor="text1" w:themeTint="FF" w:themeShade="FF"/>
          <w:sz w:val="24"/>
          <w:szCs w:val="24"/>
        </w:rPr>
        <w:t>Raneshwar</w:t>
      </w:r>
      <w:r w:rsidRPr="3F25AC8F" w:rsidR="00AA602A">
        <w:rPr>
          <w:rFonts w:ascii="Arial" w:hAnsi="Arial" w:eastAsia="Arial" w:cs="Arial"/>
          <w:color w:val="000000" w:themeColor="text1" w:themeTint="FF" w:themeShade="FF"/>
          <w:sz w:val="24"/>
          <w:szCs w:val="24"/>
        </w:rPr>
        <w:t xml:space="preserve"> block of Dumka major activities are related with women empowerment and micro finance, in </w:t>
      </w:r>
      <w:r w:rsidRPr="3F25AC8F" w:rsidR="00AA602A">
        <w:rPr>
          <w:rFonts w:ascii="Arial" w:hAnsi="Arial" w:eastAsia="Arial" w:cs="Arial"/>
          <w:color w:val="000000" w:themeColor="text1" w:themeTint="FF" w:themeShade="FF"/>
          <w:sz w:val="24"/>
          <w:szCs w:val="24"/>
        </w:rPr>
        <w:t>Devipur</w:t>
      </w:r>
      <w:r w:rsidRPr="3F25AC8F" w:rsidR="00AA602A">
        <w:rPr>
          <w:rFonts w:ascii="Arial" w:hAnsi="Arial" w:eastAsia="Arial" w:cs="Arial"/>
          <w:color w:val="000000" w:themeColor="text1" w:themeTint="FF" w:themeShade="FF"/>
          <w:sz w:val="24"/>
          <w:szCs w:val="24"/>
        </w:rPr>
        <w:t xml:space="preserve"> block of Deoghar on RCH and safe motherhood, in </w:t>
      </w:r>
      <w:r w:rsidRPr="3F25AC8F" w:rsidR="00AA602A">
        <w:rPr>
          <w:rFonts w:ascii="Arial" w:hAnsi="Arial" w:eastAsia="Arial" w:cs="Arial"/>
          <w:color w:val="000000" w:themeColor="text1" w:themeTint="FF" w:themeShade="FF"/>
          <w:sz w:val="24"/>
          <w:szCs w:val="24"/>
        </w:rPr>
        <w:t>Narayanpur</w:t>
      </w:r>
      <w:r w:rsidRPr="3F25AC8F" w:rsidR="00AA602A">
        <w:rPr>
          <w:rFonts w:ascii="Arial" w:hAnsi="Arial" w:eastAsia="Arial" w:cs="Arial"/>
          <w:color w:val="000000" w:themeColor="text1" w:themeTint="FF" w:themeShade="FF"/>
          <w:sz w:val="24"/>
          <w:szCs w:val="24"/>
        </w:rPr>
        <w:t xml:space="preserve"> block of </w:t>
      </w:r>
      <w:r w:rsidRPr="3F25AC8F" w:rsidR="00AA602A">
        <w:rPr>
          <w:rFonts w:ascii="Arial" w:hAnsi="Arial" w:eastAsia="Arial" w:cs="Arial"/>
          <w:color w:val="000000" w:themeColor="text1" w:themeTint="FF" w:themeShade="FF"/>
          <w:sz w:val="24"/>
          <w:szCs w:val="24"/>
        </w:rPr>
        <w:t>Jamtara</w:t>
      </w:r>
      <w:r w:rsidRPr="3F25AC8F" w:rsidR="00AA602A">
        <w:rPr>
          <w:rFonts w:ascii="Arial" w:hAnsi="Arial" w:eastAsia="Arial" w:cs="Arial"/>
          <w:color w:val="000000" w:themeColor="text1" w:themeTint="FF" w:themeShade="FF"/>
          <w:sz w:val="24"/>
          <w:szCs w:val="24"/>
        </w:rPr>
        <w:t xml:space="preserve"> on local governance, Panchayati Raj institutions and in Madhupur block of Deoghar on Natural resource management.</w:t>
      </w:r>
    </w:p>
    <w:p xmlns:wp14="http://schemas.microsoft.com/office/word/2010/wordml" w:rsidRPr="00B20557" w:rsidR="00AA602A" w:rsidP="3F25AC8F" w:rsidRDefault="00AA602A" w14:paraId="413F2122"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xml:space="preserve">Social Mobilization is the key Component of LOKDEEP. Through the action LOKDEEP wants to </w:t>
      </w:r>
      <w:r w:rsidRPr="3F25AC8F" w:rsidR="00AA602A">
        <w:rPr>
          <w:rFonts w:ascii="Arial" w:hAnsi="Arial" w:eastAsia="Arial" w:cs="Arial"/>
          <w:color w:val="000000" w:themeColor="text1" w:themeTint="FF" w:themeShade="FF"/>
          <w:sz w:val="24"/>
          <w:szCs w:val="24"/>
        </w:rPr>
        <w:t>establish</w:t>
      </w:r>
      <w:r w:rsidRPr="3F25AC8F" w:rsidR="00AA602A">
        <w:rPr>
          <w:rFonts w:ascii="Arial" w:hAnsi="Arial" w:eastAsia="Arial" w:cs="Arial"/>
          <w:color w:val="000000" w:themeColor="text1" w:themeTint="FF" w:themeShade="FF"/>
          <w:sz w:val="24"/>
          <w:szCs w:val="24"/>
        </w:rPr>
        <w:t xml:space="preserve"> </w:t>
      </w:r>
      <w:r w:rsidRPr="3F25AC8F" w:rsidR="00AA602A">
        <w:rPr>
          <w:rFonts w:ascii="Arial" w:hAnsi="Arial" w:eastAsia="Arial" w:cs="Arial"/>
          <w:color w:val="000000" w:themeColor="text1" w:themeTint="FF" w:themeShade="FF"/>
          <w:sz w:val="24"/>
          <w:szCs w:val="24"/>
        </w:rPr>
        <w:t xml:space="preserve">a </w:t>
      </w:r>
      <w:r w:rsidRPr="3F25AC8F" w:rsidR="00AA602A">
        <w:rPr>
          <w:rFonts w:ascii="Arial" w:hAnsi="Arial" w:eastAsia="Arial" w:cs="Arial"/>
          <w:color w:val="000000" w:themeColor="text1" w:themeTint="FF" w:themeShade="FF"/>
          <w:sz w:val="24"/>
          <w:szCs w:val="24"/>
        </w:rPr>
        <w:t xml:space="preserve">permanent </w:t>
      </w:r>
      <w:r w:rsidRPr="3F25AC8F" w:rsidR="00AA602A">
        <w:rPr>
          <w:rFonts w:ascii="Arial" w:hAnsi="Arial" w:eastAsia="Arial" w:cs="Arial"/>
          <w:color w:val="000000" w:themeColor="text1" w:themeTint="FF" w:themeShade="FF"/>
          <w:sz w:val="24"/>
          <w:szCs w:val="24"/>
        </w:rPr>
        <w:t xml:space="preserve">forum of the </w:t>
      </w:r>
      <w:r w:rsidRPr="3F25AC8F" w:rsidR="00AA602A">
        <w:rPr>
          <w:rFonts w:ascii="Arial" w:hAnsi="Arial" w:eastAsia="Arial" w:cs="Arial"/>
          <w:color w:val="000000" w:themeColor="text1" w:themeTint="FF" w:themeShade="FF"/>
          <w:sz w:val="24"/>
          <w:szCs w:val="24"/>
        </w:rPr>
        <w:t xml:space="preserve">people at village level for planning, execution and </w:t>
      </w:r>
      <w:r w:rsidRPr="3F25AC8F" w:rsidR="00AA602A">
        <w:rPr>
          <w:rFonts w:ascii="Arial" w:hAnsi="Arial" w:eastAsia="Arial" w:cs="Arial"/>
          <w:color w:val="000000" w:themeColor="text1" w:themeTint="FF" w:themeShade="FF"/>
          <w:sz w:val="24"/>
          <w:szCs w:val="24"/>
        </w:rPr>
        <w:t>monitoring</w:t>
      </w:r>
      <w:r w:rsidRPr="3F25AC8F" w:rsidR="00AA602A">
        <w:rPr>
          <w:rFonts w:ascii="Arial" w:hAnsi="Arial" w:eastAsia="Arial" w:cs="Arial"/>
          <w:color w:val="000000" w:themeColor="text1" w:themeTint="FF" w:themeShade="FF"/>
          <w:sz w:val="24"/>
          <w:szCs w:val="24"/>
        </w:rPr>
        <w:t xml:space="preserve"> its development programs </w:t>
      </w:r>
      <w:r w:rsidRPr="3F25AC8F" w:rsidR="00AA602A">
        <w:rPr>
          <w:rFonts w:ascii="Arial" w:hAnsi="Arial" w:eastAsia="Arial" w:cs="Arial"/>
          <w:color w:val="000000" w:themeColor="text1" w:themeTint="FF" w:themeShade="FF"/>
          <w:sz w:val="24"/>
          <w:szCs w:val="24"/>
        </w:rPr>
        <w:t xml:space="preserve">for a longer period. </w:t>
      </w:r>
      <w:r w:rsidRPr="3F25AC8F" w:rsidR="00AA602A">
        <w:rPr>
          <w:rFonts w:ascii="Arial" w:hAnsi="Arial" w:eastAsia="Arial" w:cs="Arial"/>
          <w:color w:val="000000" w:themeColor="text1" w:themeTint="FF" w:themeShade="FF"/>
          <w:sz w:val="24"/>
          <w:szCs w:val="24"/>
        </w:rPr>
        <w:t>This basic strategy enforces to sustain the program.</w:t>
      </w:r>
    </w:p>
    <w:p xmlns:wp14="http://schemas.microsoft.com/office/word/2010/wordml" w:rsidRPr="00B20557" w:rsidR="00AA602A" w:rsidP="3F25AC8F" w:rsidRDefault="00AA602A" w14:paraId="13A5C7E8" wp14:textId="77777777">
      <w:pPr>
        <w:pStyle w:val="BodyText2"/>
        <w:spacing w:line="276" w:lineRule="auto"/>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This year we have been able to further strengthen our micro-finance program and increas</w:t>
      </w:r>
      <w:r w:rsidRPr="3F25AC8F" w:rsidR="00AA602A">
        <w:rPr>
          <w:rFonts w:ascii="Arial" w:hAnsi="Arial" w:eastAsia="Arial" w:cs="Arial"/>
          <w:color w:val="000000" w:themeColor="text1" w:themeTint="FF" w:themeShade="FF"/>
          <w:sz w:val="24"/>
          <w:szCs w:val="24"/>
        </w:rPr>
        <w:t>e</w:t>
      </w:r>
      <w:r w:rsidRPr="3F25AC8F" w:rsidR="00AA602A">
        <w:rPr>
          <w:rFonts w:ascii="Arial" w:hAnsi="Arial" w:eastAsia="Arial" w:cs="Arial"/>
          <w:color w:val="000000" w:themeColor="text1" w:themeTint="FF" w:themeShade="FF"/>
          <w:sz w:val="24"/>
          <w:szCs w:val="24"/>
        </w:rPr>
        <w:t xml:space="preserve"> the participation of women in development </w:t>
      </w:r>
      <w:r w:rsidRPr="3F25AC8F" w:rsidR="00AA602A">
        <w:rPr>
          <w:rFonts w:ascii="Arial" w:hAnsi="Arial" w:eastAsia="Arial" w:cs="Arial"/>
          <w:color w:val="000000" w:themeColor="text1" w:themeTint="FF" w:themeShade="FF"/>
          <w:sz w:val="24"/>
          <w:szCs w:val="24"/>
        </w:rPr>
        <w:t>process</w:t>
      </w:r>
      <w:r w:rsidRPr="3F25AC8F" w:rsidR="00AA602A">
        <w:rPr>
          <w:rFonts w:ascii="Arial" w:hAnsi="Arial" w:eastAsia="Arial" w:cs="Arial"/>
          <w:color w:val="000000" w:themeColor="text1" w:themeTint="FF" w:themeShade="FF"/>
          <w:sz w:val="24"/>
          <w:szCs w:val="24"/>
        </w:rPr>
        <w:t>.H</w:t>
      </w:r>
      <w:r w:rsidRPr="3F25AC8F" w:rsidR="00AA602A">
        <w:rPr>
          <w:rFonts w:ascii="Arial" w:hAnsi="Arial" w:eastAsia="Arial" w:cs="Arial"/>
          <w:color w:val="000000" w:themeColor="text1" w:themeTint="FF" w:themeShade="FF"/>
          <w:sz w:val="24"/>
          <w:szCs w:val="24"/>
        </w:rPr>
        <w:t>owever</w:t>
      </w:r>
      <w:r w:rsidRPr="3F25AC8F" w:rsidR="00AA602A">
        <w:rPr>
          <w:rFonts w:ascii="Arial" w:hAnsi="Arial" w:eastAsia="Arial" w:cs="Arial"/>
          <w:color w:val="000000" w:themeColor="text1" w:themeTint="FF" w:themeShade="FF"/>
          <w:sz w:val="24"/>
          <w:szCs w:val="24"/>
        </w:rPr>
        <w:t>,</w:t>
      </w:r>
      <w:r w:rsidRPr="3F25AC8F" w:rsidR="00AA602A">
        <w:rPr>
          <w:rFonts w:ascii="Arial" w:hAnsi="Arial" w:eastAsia="Arial" w:cs="Arial"/>
          <w:color w:val="000000" w:themeColor="text1" w:themeTint="FF" w:themeShade="FF"/>
          <w:sz w:val="24"/>
          <w:szCs w:val="24"/>
        </w:rPr>
        <w:t xml:space="preserve"> the organization has faced paucity of funds and needs </w:t>
      </w:r>
      <w:r w:rsidRPr="3F25AC8F" w:rsidR="00AA602A">
        <w:rPr>
          <w:rFonts w:ascii="Arial" w:hAnsi="Arial" w:eastAsia="Arial" w:cs="Arial"/>
          <w:color w:val="000000" w:themeColor="text1" w:themeTint="FF" w:themeShade="FF"/>
          <w:sz w:val="24"/>
          <w:szCs w:val="24"/>
        </w:rPr>
        <w:t>additional</w:t>
      </w:r>
      <w:r w:rsidRPr="3F25AC8F" w:rsidR="00AA602A">
        <w:rPr>
          <w:rFonts w:ascii="Arial" w:hAnsi="Arial" w:eastAsia="Arial" w:cs="Arial"/>
          <w:color w:val="000000" w:themeColor="text1" w:themeTint="FF" w:themeShade="FF"/>
          <w:sz w:val="24"/>
          <w:szCs w:val="24"/>
        </w:rPr>
        <w:t xml:space="preserve"> support from donor</w:t>
      </w:r>
      <w:r w:rsidRPr="3F25AC8F" w:rsidR="00AA602A">
        <w:rPr>
          <w:rFonts w:ascii="Arial" w:hAnsi="Arial" w:eastAsia="Arial" w:cs="Arial"/>
          <w:color w:val="000000" w:themeColor="text1" w:themeTint="FF" w:themeShade="FF"/>
          <w:sz w:val="24"/>
          <w:szCs w:val="24"/>
        </w:rPr>
        <w:t xml:space="preserve">s and development </w:t>
      </w:r>
      <w:r w:rsidRPr="3F25AC8F" w:rsidR="00AA602A">
        <w:rPr>
          <w:rFonts w:ascii="Arial" w:hAnsi="Arial" w:eastAsia="Arial" w:cs="Arial"/>
          <w:color w:val="000000" w:themeColor="text1" w:themeTint="FF" w:themeShade="FF"/>
          <w:sz w:val="24"/>
          <w:szCs w:val="24"/>
        </w:rPr>
        <w:t>agencies</w:t>
      </w:r>
      <w:r w:rsidRPr="3F25AC8F" w:rsidR="00AA602A">
        <w:rPr>
          <w:rFonts w:ascii="Arial" w:hAnsi="Arial" w:eastAsia="Arial" w:cs="Arial"/>
          <w:color w:val="000000" w:themeColor="text1" w:themeTint="FF" w:themeShade="FF"/>
          <w:sz w:val="24"/>
          <w:szCs w:val="24"/>
        </w:rPr>
        <w:t>.</w:t>
      </w:r>
    </w:p>
    <w:p xmlns:wp14="http://schemas.microsoft.com/office/word/2010/wordml" w:rsidRPr="00B20557" w:rsidR="00AA602A" w:rsidP="3F25AC8F" w:rsidRDefault="00AA602A" w14:paraId="5997CC1D" wp14:textId="77777777">
      <w:pPr>
        <w:pStyle w:val="BodyText2"/>
        <w:spacing w:line="276" w:lineRule="auto"/>
        <w:rPr>
          <w:rFonts w:ascii="Arial" w:hAnsi="Arial" w:eastAsia="Arial" w:cs="Arial"/>
          <w:color w:val="000000" w:themeColor="text1"/>
          <w:sz w:val="24"/>
          <w:szCs w:val="24"/>
        </w:rPr>
      </w:pPr>
    </w:p>
    <w:p xmlns:wp14="http://schemas.microsoft.com/office/word/2010/wordml" w:rsidRPr="00B20557" w:rsidR="00AA602A" w:rsidP="3F25AC8F" w:rsidRDefault="00AA602A" w14:paraId="4B8DB351"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We</w:t>
      </w:r>
      <w:r w:rsidRPr="3F25AC8F" w:rsidR="00AA602A">
        <w:rPr>
          <w:rFonts w:ascii="Arial" w:hAnsi="Arial" w:eastAsia="Arial" w:cs="Arial"/>
          <w:color w:val="000000" w:themeColor="text1" w:themeTint="FF" w:themeShade="FF"/>
          <w:sz w:val="24"/>
          <w:szCs w:val="24"/>
        </w:rPr>
        <w:t xml:space="preserve"> would like to thank our donor organizations for their full support </w:t>
      </w:r>
      <w:r w:rsidRPr="3F25AC8F" w:rsidR="00AA602A">
        <w:rPr>
          <w:rFonts w:ascii="Arial" w:hAnsi="Arial" w:eastAsia="Arial" w:cs="Arial"/>
          <w:color w:val="000000" w:themeColor="text1" w:themeTint="FF" w:themeShade="FF"/>
          <w:sz w:val="24"/>
          <w:szCs w:val="24"/>
        </w:rPr>
        <w:t>in</w:t>
      </w:r>
      <w:r w:rsidRPr="3F25AC8F" w:rsidR="00AA602A">
        <w:rPr>
          <w:rFonts w:ascii="Arial" w:hAnsi="Arial" w:eastAsia="Arial" w:cs="Arial"/>
          <w:color w:val="000000" w:themeColor="text1" w:themeTint="FF" w:themeShade="FF"/>
          <w:sz w:val="24"/>
          <w:szCs w:val="24"/>
        </w:rPr>
        <w:t xml:space="preserve"> our endeavor. We express our sincere thanks to the volunteers, local community and associated local experts who helped the organization to serve in a better way. </w:t>
      </w:r>
      <w:r w:rsidRPr="3F25AC8F" w:rsidR="00AA602A">
        <w:rPr>
          <w:rFonts w:ascii="Arial" w:hAnsi="Arial" w:eastAsia="Arial" w:cs="Arial"/>
          <w:color w:val="000000" w:themeColor="text1" w:themeTint="FF" w:themeShade="FF"/>
          <w:sz w:val="24"/>
          <w:szCs w:val="24"/>
        </w:rPr>
        <w:t>Last but not least</w:t>
      </w:r>
      <w:r w:rsidRPr="3F25AC8F" w:rsidR="00AA602A">
        <w:rPr>
          <w:rFonts w:ascii="Arial" w:hAnsi="Arial" w:eastAsia="Arial" w:cs="Arial"/>
          <w:color w:val="000000" w:themeColor="text1" w:themeTint="FF" w:themeShade="FF"/>
          <w:sz w:val="24"/>
          <w:szCs w:val="24"/>
        </w:rPr>
        <w:t xml:space="preserve"> I would like to thank the Lok Deep project and office staff, </w:t>
      </w:r>
      <w:r w:rsidRPr="3F25AC8F" w:rsidR="00AA602A">
        <w:rPr>
          <w:rFonts w:ascii="Arial" w:hAnsi="Arial" w:eastAsia="Arial" w:cs="Arial"/>
          <w:color w:val="000000" w:themeColor="text1" w:themeTint="FF" w:themeShade="FF"/>
          <w:sz w:val="24"/>
          <w:szCs w:val="24"/>
        </w:rPr>
        <w:t>advisors</w:t>
      </w:r>
      <w:r w:rsidRPr="3F25AC8F" w:rsidR="00AA602A">
        <w:rPr>
          <w:rFonts w:ascii="Arial" w:hAnsi="Arial" w:eastAsia="Arial" w:cs="Arial"/>
          <w:color w:val="000000" w:themeColor="text1" w:themeTint="FF" w:themeShade="FF"/>
          <w:sz w:val="24"/>
          <w:szCs w:val="24"/>
        </w:rPr>
        <w:t xml:space="preserve"> and members of the Governing body for their devoted attention to guide our team members from time to </w:t>
      </w:r>
      <w:r w:rsidRPr="3F25AC8F" w:rsidR="00AA602A">
        <w:rPr>
          <w:rFonts w:ascii="Arial" w:hAnsi="Arial" w:eastAsia="Arial" w:cs="Arial"/>
          <w:color w:val="000000" w:themeColor="text1" w:themeTint="FF" w:themeShade="FF"/>
          <w:sz w:val="24"/>
          <w:szCs w:val="24"/>
        </w:rPr>
        <w:t>time</w:t>
      </w:r>
      <w:r w:rsidRPr="3F25AC8F" w:rsidR="00AA602A">
        <w:rPr>
          <w:rFonts w:ascii="Arial" w:hAnsi="Arial" w:eastAsia="Arial" w:cs="Arial"/>
          <w:color w:val="000000" w:themeColor="text1" w:themeTint="FF" w:themeShade="FF"/>
          <w:sz w:val="24"/>
          <w:szCs w:val="24"/>
        </w:rPr>
        <w:t xml:space="preserve"> especially in the critical situations. We are also grateful to SPWD, Ranchi, Abhivyakti Foundation</w:t>
      </w:r>
      <w:r w:rsidRPr="3F25AC8F" w:rsidR="00AA602A">
        <w:rPr>
          <w:rFonts w:ascii="Arial" w:hAnsi="Arial" w:eastAsia="Arial" w:cs="Arial"/>
          <w:color w:val="000000" w:themeColor="text1" w:themeTint="FF" w:themeShade="FF"/>
          <w:sz w:val="24"/>
          <w:szCs w:val="24"/>
        </w:rPr>
        <w:t xml:space="preserve">, </w:t>
      </w:r>
      <w:r w:rsidRPr="3F25AC8F" w:rsidR="00AA602A">
        <w:rPr>
          <w:rFonts w:ascii="Arial" w:hAnsi="Arial" w:eastAsia="Arial" w:cs="Arial"/>
          <w:color w:val="000000" w:themeColor="text1" w:themeTint="FF" w:themeShade="FF"/>
          <w:sz w:val="24"/>
          <w:szCs w:val="24"/>
        </w:rPr>
        <w:t>Girid</w:t>
      </w:r>
      <w:r w:rsidRPr="3F25AC8F" w:rsidR="00AA602A">
        <w:rPr>
          <w:rFonts w:ascii="Arial" w:hAnsi="Arial" w:eastAsia="Arial" w:cs="Arial"/>
          <w:color w:val="000000" w:themeColor="text1" w:themeTint="FF" w:themeShade="FF"/>
          <w:sz w:val="24"/>
          <w:szCs w:val="24"/>
        </w:rPr>
        <w:t>ih</w:t>
      </w:r>
      <w:r w:rsidRPr="3F25AC8F" w:rsidR="00AA602A">
        <w:rPr>
          <w:rFonts w:ascii="Arial" w:hAnsi="Arial" w:eastAsia="Arial" w:cs="Arial"/>
          <w:color w:val="000000" w:themeColor="text1" w:themeTint="FF" w:themeShade="FF"/>
          <w:sz w:val="24"/>
          <w:szCs w:val="24"/>
        </w:rPr>
        <w:t xml:space="preserve"> and individual Consultants for their technical support and cooperation.</w:t>
      </w:r>
    </w:p>
    <w:p xmlns:wp14="http://schemas.microsoft.com/office/word/2010/wordml" w:rsidRPr="00B20557" w:rsidR="00AA602A" w:rsidP="3F25AC8F" w:rsidRDefault="00AA602A" w14:paraId="26BB018B"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Please feel free to express your opinion and suggestions to improve our efforts</w:t>
      </w:r>
      <w:r w:rsidRPr="3F25AC8F" w:rsidR="00AA602A">
        <w:rPr>
          <w:rFonts w:ascii="Arial" w:hAnsi="Arial" w:eastAsia="Arial" w:cs="Arial"/>
          <w:color w:val="000000" w:themeColor="text1" w:themeTint="FF" w:themeShade="FF"/>
          <w:sz w:val="24"/>
          <w:szCs w:val="24"/>
        </w:rPr>
        <w:t xml:space="preserve">.  </w:t>
      </w:r>
    </w:p>
    <w:p xmlns:wp14="http://schemas.microsoft.com/office/word/2010/wordml" w:rsidRPr="00B20557" w:rsidR="00AA602A" w:rsidP="3F25AC8F" w:rsidRDefault="00AA602A" w14:paraId="705A624C"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Let us join hands together.</w:t>
      </w:r>
    </w:p>
    <w:p xmlns:wp14="http://schemas.microsoft.com/office/word/2010/wordml" w:rsidR="00AA602A" w:rsidP="3F25AC8F" w:rsidRDefault="00AA602A" w14:paraId="110FFD37" wp14:textId="77777777">
      <w:pPr>
        <w:jc w:val="both"/>
        <w:rPr>
          <w:rFonts w:ascii="Arial" w:hAnsi="Arial" w:eastAsia="Arial" w:cs="Arial"/>
          <w:b w:val="1"/>
          <w:bCs w:val="1"/>
          <w:color w:val="000000" w:themeColor="text1"/>
          <w:sz w:val="24"/>
          <w:szCs w:val="24"/>
        </w:rPr>
      </w:pPr>
    </w:p>
    <w:p xmlns:wp14="http://schemas.microsoft.com/office/word/2010/wordml" w:rsidRPr="00B20557" w:rsidR="00AA602A" w:rsidP="3F25AC8F" w:rsidRDefault="00AA602A" w14:paraId="077C3593" wp14:textId="77777777">
      <w:pPr>
        <w:spacing w:after="0"/>
        <w:jc w:val="both"/>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Pradip Kumar Singh</w:t>
      </w:r>
      <w:r>
        <w:tab/>
      </w:r>
    </w:p>
    <w:p xmlns:wp14="http://schemas.microsoft.com/office/word/2010/wordml" w:rsidR="00AA602A" w:rsidP="3F25AC8F" w:rsidRDefault="00AA602A" w14:paraId="581F4A79" wp14:textId="77777777">
      <w:pPr>
        <w:spacing w:after="0"/>
        <w:jc w:val="both"/>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Director</w:t>
      </w:r>
    </w:p>
    <w:p xmlns:wp14="http://schemas.microsoft.com/office/word/2010/wordml" w:rsidR="00AA602A" w:rsidP="3F25AC8F" w:rsidRDefault="00AA602A" w14:paraId="6B699379" wp14:textId="77777777">
      <w:pPr>
        <w:spacing w:after="0"/>
        <w:jc w:val="both"/>
        <w:rPr>
          <w:rFonts w:ascii="Arial" w:hAnsi="Arial" w:eastAsia="Arial" w:cs="Arial"/>
          <w:b w:val="1"/>
          <w:bCs w:val="1"/>
          <w:color w:val="000000" w:themeColor="text1"/>
          <w:sz w:val="24"/>
          <w:szCs w:val="24"/>
        </w:rPr>
      </w:pPr>
    </w:p>
    <w:p xmlns:wp14="http://schemas.microsoft.com/office/word/2010/wordml" w:rsidRPr="00E65C09" w:rsidR="00AA602A" w:rsidP="3F25AC8F" w:rsidRDefault="00AA602A" w14:paraId="238A0BB8" wp14:textId="77777777">
      <w:pPr>
        <w:spacing w:after="0"/>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Madhupur,</w:t>
      </w:r>
      <w:r w:rsidRPr="3F25AC8F" w:rsidR="00AA602A">
        <w:rPr>
          <w:rFonts w:ascii="Arial" w:hAnsi="Arial" w:eastAsia="Arial" w:cs="Arial"/>
          <w:color w:val="000000" w:themeColor="text1" w:themeTint="FF" w:themeShade="FF"/>
          <w:sz w:val="24"/>
          <w:szCs w:val="24"/>
        </w:rPr>
        <w:t>3</w:t>
      </w:r>
      <w:r w:rsidRPr="3F25AC8F" w:rsidR="00AA602A">
        <w:rPr>
          <w:rFonts w:ascii="Arial" w:hAnsi="Arial" w:eastAsia="Arial" w:cs="Arial"/>
          <w:color w:val="000000" w:themeColor="text1" w:themeTint="FF" w:themeShade="FF"/>
          <w:sz w:val="24"/>
          <w:szCs w:val="24"/>
        </w:rPr>
        <w:t>0.07.202</w:t>
      </w:r>
      <w:r w:rsidRPr="3F25AC8F" w:rsidR="00AA602A">
        <w:rPr>
          <w:rFonts w:ascii="Arial" w:hAnsi="Arial" w:eastAsia="Arial" w:cs="Arial"/>
          <w:color w:val="000000" w:themeColor="text1" w:themeTint="FF" w:themeShade="FF"/>
          <w:sz w:val="24"/>
          <w:szCs w:val="24"/>
        </w:rPr>
        <w:t>3</w:t>
      </w:r>
    </w:p>
    <w:p xmlns:wp14="http://schemas.microsoft.com/office/word/2010/wordml" w:rsidR="00FE4748" w:rsidP="3F25AC8F" w:rsidRDefault="00FE4748" w14:paraId="3FE9F23F" wp14:textId="77777777">
      <w:pPr>
        <w:spacing w:after="200" w:line="276" w:lineRule="auto"/>
        <w:jc w:val="both"/>
        <w:rPr>
          <w:rFonts w:ascii="Arial" w:hAnsi="Arial" w:eastAsia="Arial" w:cs="Arial"/>
          <w:color w:val="000000" w:themeColor="text1"/>
          <w:sz w:val="24"/>
          <w:szCs w:val="24"/>
        </w:rPr>
      </w:pPr>
    </w:p>
    <w:p w:rsidR="0C1389E5" w:rsidP="0C1389E5" w:rsidRDefault="0C1389E5" w14:paraId="09F90419" w14:textId="7D904D1E">
      <w:pPr>
        <w:pStyle w:val="Normal"/>
        <w:spacing w:after="200" w:line="276" w:lineRule="auto"/>
        <w:jc w:val="both"/>
        <w:rPr>
          <w:rFonts w:ascii="Arial" w:hAnsi="Arial" w:eastAsia="Arial" w:cs="Arial"/>
          <w:color w:val="000000" w:themeColor="text1" w:themeTint="FF" w:themeShade="FF"/>
          <w:sz w:val="24"/>
          <w:szCs w:val="24"/>
        </w:rPr>
      </w:pPr>
    </w:p>
    <w:p xmlns:wp14="http://schemas.microsoft.com/office/word/2010/wordml" w:rsidRPr="00B20557" w:rsidR="00AA602A" w:rsidP="3F25AC8F" w:rsidRDefault="00AA602A" w14:paraId="417DDDDF" wp14:textId="6E29A56F">
      <w:pPr>
        <w:pStyle w:val="Normal"/>
        <w:spacing w:after="200" w:line="276" w:lineRule="auto"/>
        <w:jc w:val="both"/>
        <w:rPr>
          <w:rFonts w:ascii="Arial" w:hAnsi="Arial" w:eastAsia="Arial" w:cs="Arial"/>
          <w:color w:val="000000" w:themeColor="text1" w:themeTint="FF" w:themeShade="FF"/>
          <w:sz w:val="24"/>
          <w:szCs w:val="24"/>
        </w:rPr>
      </w:pPr>
    </w:p>
    <w:p xmlns:wp14="http://schemas.microsoft.com/office/word/2010/wordml" w:rsidRPr="00B20557" w:rsidR="00AA602A" w:rsidP="3F25AC8F" w:rsidRDefault="00AA602A" w14:paraId="03B77299" wp14:textId="3DD836A7">
      <w:pPr>
        <w:pStyle w:val="Normal"/>
        <w:spacing w:after="200" w:line="276" w:lineRule="auto"/>
        <w:jc w:val="both"/>
        <w:rPr>
          <w:rFonts w:ascii="Arial" w:hAnsi="Arial" w:eastAsia="Arial" w:cs="Arial"/>
          <w:color w:val="000000" w:themeColor="text1" w:themeTint="FF" w:themeShade="FF"/>
          <w:sz w:val="24"/>
          <w:szCs w:val="24"/>
        </w:rPr>
      </w:pPr>
    </w:p>
    <w:p xmlns:wp14="http://schemas.microsoft.com/office/word/2010/wordml" w:rsidRPr="00B20557" w:rsidR="00AA602A" w:rsidP="3F25AC8F" w:rsidRDefault="00AA602A" w14:paraId="52250A80" wp14:textId="0F7B76AB">
      <w:pPr>
        <w:pStyle w:val="Normal"/>
        <w:spacing w:after="200" w:line="276" w:lineRule="auto"/>
        <w:jc w:val="both"/>
        <w:rPr>
          <w:rFonts w:ascii="Arial" w:hAnsi="Arial" w:eastAsia="Arial" w:cs="Arial"/>
          <w:color w:val="000000" w:themeColor="text1" w:themeTint="FF" w:themeShade="FF"/>
          <w:sz w:val="24"/>
          <w:szCs w:val="24"/>
        </w:rPr>
      </w:pPr>
    </w:p>
    <w:tbl>
      <w:tblPr>
        <w:tblStyle w:val="TableGrid"/>
        <w:tblW w:w="0" w:type="auto"/>
        <w:tblInd w:w="2160" w:type="dxa"/>
        <w:tblBorders>
          <w:top w:val="single" w:sz="6"/>
          <w:left w:val="single" w:sz="6"/>
          <w:bottom w:val="single" w:sz="6"/>
          <w:right w:val="single" w:sz="6"/>
        </w:tblBorders>
        <w:tblLayout w:type="fixed"/>
        <w:tblLook w:val="06A0" w:firstRow="1" w:lastRow="0" w:firstColumn="1" w:lastColumn="0" w:noHBand="1" w:noVBand="1"/>
      </w:tblPr>
      <w:tblGrid>
        <w:gridCol w:w="3600"/>
        <w:gridCol w:w="3600"/>
      </w:tblGrid>
      <w:tr w:rsidR="044F62FA" w:rsidTr="3F25AC8F" w14:paraId="34F89226">
        <w:trPr>
          <w:trHeight w:val="300"/>
        </w:trPr>
        <w:tc>
          <w:tcPr>
            <w:tcW w:w="3600" w:type="dxa"/>
            <w:tcMar>
              <w:left w:w="105" w:type="dxa"/>
              <w:right w:w="105" w:type="dxa"/>
            </w:tcMar>
            <w:vAlign w:val="top"/>
          </w:tcPr>
          <w:p w:rsidR="044F62FA" w:rsidP="3F25AC8F" w:rsidRDefault="044F62FA" w14:paraId="3CBF17BA" w14:textId="71A6937A">
            <w:pPr>
              <w:pStyle w:val="NoSpacing"/>
              <w:spacing w:after="0" w:line="240" w:lineRule="auto"/>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 xml:space="preserve">Name of the Organization </w:t>
            </w:r>
          </w:p>
        </w:tc>
        <w:tc>
          <w:tcPr>
            <w:tcW w:w="3600" w:type="dxa"/>
            <w:tcMar>
              <w:left w:w="105" w:type="dxa"/>
              <w:right w:w="105" w:type="dxa"/>
            </w:tcMar>
            <w:vAlign w:val="top"/>
          </w:tcPr>
          <w:p w:rsidR="044F62FA" w:rsidP="3F25AC8F" w:rsidRDefault="044F62FA" w14:paraId="47F29649" w14:textId="66ABDC35">
            <w:pPr>
              <w:pStyle w:val="NoSpacing"/>
              <w:spacing w:after="0" w:line="240" w:lineRule="auto"/>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Lokdeep</w:t>
            </w:r>
          </w:p>
        </w:tc>
      </w:tr>
      <w:tr w:rsidR="044F62FA" w:rsidTr="3F25AC8F" w14:paraId="700D6E7E">
        <w:trPr>
          <w:trHeight w:val="300"/>
        </w:trPr>
        <w:tc>
          <w:tcPr>
            <w:tcW w:w="3600" w:type="dxa"/>
            <w:tcMar>
              <w:left w:w="105" w:type="dxa"/>
              <w:right w:w="105" w:type="dxa"/>
            </w:tcMar>
            <w:vAlign w:val="top"/>
          </w:tcPr>
          <w:p w:rsidR="044F62FA" w:rsidP="3F25AC8F" w:rsidRDefault="044F62FA" w14:paraId="48B2F605" w14:textId="0C607E29">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Address</w:t>
            </w:r>
            <w:r>
              <w:tab/>
            </w:r>
            <w:r>
              <w:tab/>
            </w:r>
            <w:r>
              <w:tab/>
            </w:r>
            <w:r>
              <w:tab/>
            </w:r>
            <w:r w:rsidRPr="3F25AC8F" w:rsidR="044F62FA">
              <w:rPr>
                <w:rFonts w:ascii="Arial" w:hAnsi="Arial" w:eastAsia="Arial" w:cs="Arial"/>
                <w:color w:val="000000" w:themeColor="text1" w:themeTint="FF" w:themeShade="FF"/>
                <w:sz w:val="24"/>
                <w:szCs w:val="24"/>
              </w:rPr>
              <w:t xml:space="preserve">            </w:t>
            </w:r>
          </w:p>
          <w:p w:rsidR="044F62FA" w:rsidP="3F25AC8F" w:rsidRDefault="044F62FA" w14:paraId="5759F128" w14:textId="6F0FD738">
            <w:pPr>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p>
        </w:tc>
        <w:tc>
          <w:tcPr>
            <w:tcW w:w="3600" w:type="dxa"/>
            <w:tcMar>
              <w:left w:w="105" w:type="dxa"/>
              <w:right w:w="105" w:type="dxa"/>
            </w:tcMar>
            <w:vAlign w:val="top"/>
          </w:tcPr>
          <w:p w:rsidR="044F62FA" w:rsidP="3F25AC8F" w:rsidRDefault="044F62FA" w14:paraId="50F9AC21" w14:textId="4D23C186">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College Road, Madhupur</w:t>
            </w:r>
          </w:p>
          <w:p w:rsidR="044F62FA" w:rsidP="3F25AC8F" w:rsidRDefault="044F62FA" w14:paraId="531897EB" w14:textId="1FD89566">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District Deoghar, PIN – 815353</w:t>
            </w:r>
          </w:p>
          <w:p w:rsidR="044F62FA" w:rsidP="3F25AC8F" w:rsidRDefault="044F62FA" w14:paraId="1FE41A33" w14:textId="43B788DD">
            <w:pPr>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p>
        </w:tc>
      </w:tr>
      <w:tr w:rsidR="044F62FA" w:rsidTr="3F25AC8F" w14:paraId="4C115912">
        <w:trPr>
          <w:trHeight w:val="300"/>
        </w:trPr>
        <w:tc>
          <w:tcPr>
            <w:tcW w:w="3600" w:type="dxa"/>
            <w:tcMar>
              <w:left w:w="105" w:type="dxa"/>
              <w:right w:w="105" w:type="dxa"/>
            </w:tcMar>
            <w:vAlign w:val="top"/>
          </w:tcPr>
          <w:p w:rsidR="044F62FA" w:rsidP="3F25AC8F" w:rsidRDefault="044F62FA" w14:paraId="469C58B4" w14:textId="4DEC8533">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Legal Status</w:t>
            </w:r>
          </w:p>
        </w:tc>
        <w:tc>
          <w:tcPr>
            <w:tcW w:w="3600" w:type="dxa"/>
            <w:tcMar>
              <w:left w:w="105" w:type="dxa"/>
              <w:right w:w="105" w:type="dxa"/>
            </w:tcMar>
            <w:vAlign w:val="top"/>
          </w:tcPr>
          <w:p w:rsidR="044F62FA" w:rsidP="3F25AC8F" w:rsidRDefault="044F62FA" w14:paraId="01AC5BE8" w14:textId="02C1BE91">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 xml:space="preserve">Registered Under </w:t>
            </w:r>
            <w:r w:rsidRPr="3F25AC8F" w:rsidR="044F62FA">
              <w:rPr>
                <w:rFonts w:ascii="Arial" w:hAnsi="Arial" w:eastAsia="Arial" w:cs="Arial"/>
                <w:color w:val="000000" w:themeColor="text1" w:themeTint="FF" w:themeShade="FF"/>
                <w:sz w:val="24"/>
                <w:szCs w:val="24"/>
              </w:rPr>
              <w:t>Socities</w:t>
            </w:r>
            <w:r w:rsidRPr="3F25AC8F" w:rsidR="044F62FA">
              <w:rPr>
                <w:rFonts w:ascii="Arial" w:hAnsi="Arial" w:eastAsia="Arial" w:cs="Arial"/>
                <w:color w:val="000000" w:themeColor="text1" w:themeTint="FF" w:themeShade="FF"/>
                <w:sz w:val="24"/>
                <w:szCs w:val="24"/>
              </w:rPr>
              <w:t xml:space="preserve"> Registration Act 1860(Act </w:t>
            </w:r>
            <w:r w:rsidRPr="3F25AC8F" w:rsidR="044F62FA">
              <w:rPr>
                <w:rFonts w:ascii="Arial" w:hAnsi="Arial" w:eastAsia="Arial" w:cs="Arial"/>
                <w:color w:val="000000" w:themeColor="text1" w:themeTint="FF" w:themeShade="FF"/>
                <w:sz w:val="24"/>
                <w:szCs w:val="24"/>
              </w:rPr>
              <w:t>XXII)with</w:t>
            </w:r>
            <w:r w:rsidRPr="3F25AC8F" w:rsidR="044F62FA">
              <w:rPr>
                <w:rFonts w:ascii="Arial" w:hAnsi="Arial" w:eastAsia="Arial" w:cs="Arial"/>
                <w:color w:val="000000" w:themeColor="text1" w:themeTint="FF" w:themeShade="FF"/>
                <w:sz w:val="24"/>
                <w:szCs w:val="24"/>
              </w:rPr>
              <w:t xml:space="preserve"> Govt. Of Jharkhand.</w:t>
            </w:r>
          </w:p>
          <w:p w:rsidR="044F62FA" w:rsidP="3F25AC8F" w:rsidRDefault="044F62FA" w14:paraId="2FB6493E" w14:textId="1932BCF7">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 xml:space="preserve">Registration No. </w:t>
            </w:r>
            <w:r w:rsidRPr="3F25AC8F" w:rsidR="044F62FA">
              <w:rPr>
                <w:rFonts w:ascii="Arial" w:hAnsi="Arial" w:eastAsia="Arial" w:cs="Arial"/>
                <w:color w:val="000000" w:themeColor="text1" w:themeTint="FF" w:themeShade="FF"/>
                <w:sz w:val="24"/>
                <w:szCs w:val="24"/>
              </w:rPr>
              <w:t>REGd.-</w:t>
            </w:r>
            <w:r w:rsidRPr="3F25AC8F" w:rsidR="044F62FA">
              <w:rPr>
                <w:rFonts w:ascii="Arial" w:hAnsi="Arial" w:eastAsia="Arial" w:cs="Arial"/>
                <w:color w:val="000000" w:themeColor="text1" w:themeTint="FF" w:themeShade="FF"/>
                <w:sz w:val="24"/>
                <w:szCs w:val="24"/>
              </w:rPr>
              <w:t>342 dated 21st July.12A of Income Tax Act,1961.</w:t>
            </w:r>
          </w:p>
          <w:p w:rsidR="044F62FA" w:rsidP="3F25AC8F" w:rsidRDefault="044F62FA" w14:paraId="2644128B" w14:textId="1A7A688D">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Regd.Under</w:t>
            </w:r>
            <w:r w:rsidRPr="3F25AC8F" w:rsidR="044F62FA">
              <w:rPr>
                <w:rFonts w:ascii="Arial" w:hAnsi="Arial" w:eastAsia="Arial" w:cs="Arial"/>
                <w:color w:val="000000" w:themeColor="text1" w:themeTint="FF" w:themeShade="FF"/>
                <w:sz w:val="24"/>
                <w:szCs w:val="24"/>
              </w:rPr>
              <w:t xml:space="preserve"> FCRA, 1976.</w:t>
            </w:r>
          </w:p>
        </w:tc>
      </w:tr>
      <w:tr w:rsidR="044F62FA" w:rsidTr="3F25AC8F" w14:paraId="1228685D">
        <w:trPr>
          <w:trHeight w:val="300"/>
        </w:trPr>
        <w:tc>
          <w:tcPr>
            <w:tcW w:w="3600" w:type="dxa"/>
            <w:tcMar>
              <w:left w:w="105" w:type="dxa"/>
              <w:right w:w="105" w:type="dxa"/>
            </w:tcMar>
            <w:vAlign w:val="top"/>
          </w:tcPr>
          <w:p w:rsidR="044F62FA" w:rsidP="3F25AC8F" w:rsidRDefault="044F62FA" w14:paraId="227F4520" w14:textId="64E2B5E4">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 xml:space="preserve">Contact person </w:t>
            </w:r>
          </w:p>
        </w:tc>
        <w:tc>
          <w:tcPr>
            <w:tcW w:w="3600" w:type="dxa"/>
            <w:tcMar>
              <w:left w:w="105" w:type="dxa"/>
              <w:right w:w="105" w:type="dxa"/>
            </w:tcMar>
            <w:vAlign w:val="top"/>
          </w:tcPr>
          <w:p w:rsidR="044F62FA" w:rsidP="3F25AC8F" w:rsidRDefault="044F62FA" w14:paraId="37861E6C" w14:textId="4AB09177">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Mr.Pradip</w:t>
            </w:r>
            <w:r w:rsidRPr="3F25AC8F" w:rsidR="044F62FA">
              <w:rPr>
                <w:rFonts w:ascii="Arial" w:hAnsi="Arial" w:eastAsia="Arial" w:cs="Arial"/>
                <w:color w:val="000000" w:themeColor="text1" w:themeTint="FF" w:themeShade="FF"/>
                <w:sz w:val="24"/>
                <w:szCs w:val="24"/>
              </w:rPr>
              <w:t xml:space="preserve"> Kumar Singh</w:t>
            </w:r>
          </w:p>
        </w:tc>
      </w:tr>
      <w:tr w:rsidR="044F62FA" w:rsidTr="3F25AC8F" w14:paraId="4560E037">
        <w:trPr>
          <w:trHeight w:val="300"/>
        </w:trPr>
        <w:tc>
          <w:tcPr>
            <w:tcW w:w="3600" w:type="dxa"/>
            <w:tcMar>
              <w:left w:w="105" w:type="dxa"/>
              <w:right w:w="105" w:type="dxa"/>
            </w:tcMar>
            <w:vAlign w:val="top"/>
          </w:tcPr>
          <w:p w:rsidR="044F62FA" w:rsidP="3F25AC8F" w:rsidRDefault="044F62FA" w14:paraId="44911211" w14:textId="4F2F9FC1">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 xml:space="preserve">Registered </w:t>
            </w:r>
            <w:r w:rsidRPr="3F25AC8F" w:rsidR="044F62FA">
              <w:rPr>
                <w:rFonts w:ascii="Arial" w:hAnsi="Arial" w:eastAsia="Arial" w:cs="Arial"/>
                <w:color w:val="000000" w:themeColor="text1" w:themeTint="FF" w:themeShade="FF"/>
                <w:sz w:val="24"/>
                <w:szCs w:val="24"/>
              </w:rPr>
              <w:t>Address:</w:t>
            </w:r>
            <w:r>
              <w:tab/>
            </w:r>
            <w:r>
              <w:tab/>
            </w:r>
            <w:r>
              <w:tab/>
            </w:r>
            <w:r>
              <w:tab/>
            </w:r>
          </w:p>
        </w:tc>
        <w:tc>
          <w:tcPr>
            <w:tcW w:w="3600" w:type="dxa"/>
            <w:tcMar>
              <w:left w:w="105" w:type="dxa"/>
              <w:right w:w="105" w:type="dxa"/>
            </w:tcMar>
            <w:vAlign w:val="top"/>
          </w:tcPr>
          <w:p w:rsidR="044F62FA" w:rsidP="3F25AC8F" w:rsidRDefault="044F62FA" w14:paraId="56B3941E" w14:textId="6C2AE7F9">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Collage Road Madhupur, district- Deoghar</w:t>
            </w:r>
          </w:p>
          <w:p w:rsidR="044F62FA" w:rsidP="3F25AC8F" w:rsidRDefault="044F62FA" w14:paraId="48CBECEB" w14:textId="078F8B67">
            <w:pPr>
              <w:pStyle w:val="NoSpacing"/>
              <w:spacing w:after="0" w:line="240" w:lineRule="auto"/>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Jharkhand, India</w:t>
            </w:r>
          </w:p>
          <w:p w:rsidR="044F62FA" w:rsidP="3F25AC8F" w:rsidRDefault="044F62FA" w14:paraId="4839AB27" w14:textId="2FA5231F">
            <w:pPr>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p>
        </w:tc>
      </w:tr>
      <w:tr w:rsidR="044F62FA" w:rsidTr="3F25AC8F" w14:paraId="6765F760">
        <w:trPr>
          <w:trHeight w:val="300"/>
        </w:trPr>
        <w:tc>
          <w:tcPr>
            <w:tcW w:w="3600" w:type="dxa"/>
            <w:tcMar>
              <w:left w:w="105" w:type="dxa"/>
              <w:right w:w="105" w:type="dxa"/>
            </w:tcMar>
            <w:vAlign w:val="top"/>
          </w:tcPr>
          <w:p w:rsidR="044F62FA" w:rsidP="3F25AC8F" w:rsidRDefault="044F62FA" w14:paraId="0728E45B" w14:textId="188889CD">
            <w:pPr>
              <w:pStyle w:val="NoSpacing"/>
              <w:spacing w:after="0" w:line="240" w:lineRule="auto"/>
              <w:ind w:left="2160" w:hanging="2160"/>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Our Bankers</w:t>
            </w:r>
            <w:r>
              <w:tab/>
            </w:r>
            <w:r>
              <w:tab/>
            </w:r>
          </w:p>
        </w:tc>
        <w:tc>
          <w:tcPr>
            <w:tcW w:w="3600" w:type="dxa"/>
            <w:tcMar>
              <w:left w:w="105" w:type="dxa"/>
              <w:right w:w="105" w:type="dxa"/>
            </w:tcMar>
            <w:vAlign w:val="top"/>
          </w:tcPr>
          <w:p w:rsidR="044F62FA" w:rsidP="3F25AC8F" w:rsidRDefault="044F62FA" w14:paraId="0F64A927" w14:textId="7031758F">
            <w:pPr>
              <w:pStyle w:val="NoSpacing"/>
              <w:spacing w:after="0" w:line="240" w:lineRule="auto"/>
              <w:ind w:left="2160" w:hanging="2160"/>
              <w:jc w:val="left"/>
              <w:rPr>
                <w:rFonts w:ascii="Arial" w:hAnsi="Arial" w:eastAsia="Arial" w:cs="Arial"/>
                <w:b w:val="0"/>
                <w:bCs w:val="0"/>
                <w:i w:val="0"/>
                <w:iCs w:val="0"/>
                <w:caps w:val="0"/>
                <w:smallCaps w:val="0"/>
                <w:color w:val="000000" w:themeColor="text1" w:themeTint="FF" w:themeShade="FF"/>
                <w:sz w:val="24"/>
                <w:szCs w:val="24"/>
              </w:rPr>
            </w:pPr>
            <w:r w:rsidRPr="3F25AC8F" w:rsidR="044F62FA">
              <w:rPr>
                <w:rFonts w:ascii="Arial" w:hAnsi="Arial" w:eastAsia="Arial" w:cs="Arial"/>
                <w:color w:val="000000" w:themeColor="text1" w:themeTint="FF" w:themeShade="FF"/>
                <w:sz w:val="24"/>
                <w:szCs w:val="24"/>
              </w:rPr>
              <w:t>Allahabad Bank, Madhupur</w:t>
            </w:r>
          </w:p>
          <w:p w:rsidR="044F62FA" w:rsidP="3F25AC8F" w:rsidRDefault="044F62FA" w14:paraId="44B90465" w14:textId="1556F1B4">
            <w:pPr>
              <w:pStyle w:val="NoSpacing"/>
              <w:spacing w:after="0" w:line="240" w:lineRule="auto"/>
              <w:ind w:left="2160" w:hanging="2160"/>
              <w:jc w:val="left"/>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color w:val="000000" w:themeColor="text1" w:themeTint="FF" w:themeShade="FF"/>
                <w:sz w:val="24"/>
                <w:szCs w:val="24"/>
              </w:rPr>
              <w:t>Deoghar.</w:t>
            </w:r>
          </w:p>
          <w:p w:rsidR="044F62FA" w:rsidP="3F25AC8F" w:rsidRDefault="044F62FA" w14:paraId="2382A6D6" w14:textId="5FCAF681">
            <w:pPr>
              <w:spacing w:after="0" w:line="240" w:lineRule="auto"/>
              <w:jc w:val="left"/>
              <w:rPr>
                <w:rFonts w:ascii="Arial" w:hAnsi="Arial" w:eastAsia="Arial" w:cs="Arial"/>
                <w:b w:val="0"/>
                <w:bCs w:val="0"/>
                <w:i w:val="0"/>
                <w:iCs w:val="0"/>
                <w:caps w:val="0"/>
                <w:smallCaps w:val="0"/>
                <w:color w:val="000000" w:themeColor="text1" w:themeTint="FF" w:themeShade="FF"/>
                <w:sz w:val="24"/>
                <w:szCs w:val="24"/>
                <w:lang w:val="en-US"/>
              </w:rPr>
            </w:pPr>
          </w:p>
        </w:tc>
      </w:tr>
    </w:tbl>
    <w:p xmlns:wp14="http://schemas.microsoft.com/office/word/2010/wordml" w:rsidRPr="00B20557" w:rsidR="00AA602A" w:rsidP="3F25AC8F" w:rsidRDefault="00AA602A" w14:paraId="738610EB" wp14:textId="04EF31B9">
      <w:pPr>
        <w:pStyle w:val="NoSpacing"/>
        <w:spacing w:after="200" w:line="276" w:lineRule="auto"/>
        <w:jc w:val="both"/>
        <w:rPr>
          <w:rFonts w:ascii="Arial" w:hAnsi="Arial" w:eastAsia="Arial" w:cs="Arial"/>
          <w:color w:val="000000" w:themeColor="text1"/>
          <w:sz w:val="24"/>
          <w:szCs w:val="24"/>
        </w:rPr>
      </w:pPr>
    </w:p>
    <w:p xmlns:wp14="http://schemas.microsoft.com/office/word/2010/wordml" w:rsidRPr="00B20557" w:rsidR="00AA602A" w:rsidP="3F25AC8F" w:rsidRDefault="00AA602A" w14:paraId="59AC9709" wp14:textId="77777777">
      <w:pPr>
        <w:spacing w:after="0"/>
        <w:jc w:val="both"/>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Background Information</w:t>
      </w:r>
    </w:p>
    <w:p xmlns:wp14="http://schemas.microsoft.com/office/word/2010/wordml" w:rsidR="00AA602A" w:rsidP="3F25AC8F" w:rsidRDefault="00AA602A" w14:paraId="0BE186B3" wp14:textId="77777777">
      <w:pPr>
        <w:spacing w:after="0"/>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xml:space="preserve">The organization </w:t>
      </w:r>
      <w:r w:rsidRPr="3F25AC8F" w:rsidR="00AA602A">
        <w:rPr>
          <w:rFonts w:ascii="Arial" w:hAnsi="Arial" w:eastAsia="Arial" w:cs="Arial"/>
          <w:color w:val="000000" w:themeColor="text1" w:themeTint="FF" w:themeShade="FF"/>
          <w:sz w:val="24"/>
          <w:szCs w:val="24"/>
        </w:rPr>
        <w:t>emerged</w:t>
      </w:r>
      <w:r w:rsidRPr="3F25AC8F" w:rsidR="00AA602A">
        <w:rPr>
          <w:rFonts w:ascii="Arial" w:hAnsi="Arial" w:eastAsia="Arial" w:cs="Arial"/>
          <w:color w:val="000000" w:themeColor="text1" w:themeTint="FF" w:themeShade="FF"/>
          <w:sz w:val="24"/>
          <w:szCs w:val="24"/>
        </w:rPr>
        <w:t xml:space="preserve"> as devolutionary concept to localize the development initiatives. In 1987 construction of </w:t>
      </w:r>
      <w:r w:rsidRPr="3F25AC8F" w:rsidR="00AA602A">
        <w:rPr>
          <w:rFonts w:ascii="Arial" w:hAnsi="Arial" w:eastAsia="Arial" w:cs="Arial"/>
          <w:color w:val="000000" w:themeColor="text1" w:themeTint="FF" w:themeShade="FF"/>
          <w:sz w:val="24"/>
          <w:szCs w:val="24"/>
        </w:rPr>
        <w:t>Burhai</w:t>
      </w:r>
      <w:r w:rsidRPr="3F25AC8F" w:rsidR="00AA602A">
        <w:rPr>
          <w:rFonts w:ascii="Arial" w:hAnsi="Arial" w:eastAsia="Arial" w:cs="Arial"/>
          <w:color w:val="000000" w:themeColor="text1" w:themeTint="FF" w:themeShade="FF"/>
          <w:sz w:val="24"/>
          <w:szCs w:val="24"/>
        </w:rPr>
        <w:t xml:space="preserve"> dam some social organizations came forward where the founders of Lok Deep joined the movement and further participated in the mass campaigns for community based natural resource management. In the process we came in contact with Late Binay Chandra Singh, a</w:t>
      </w:r>
      <w:r w:rsidRPr="3F25AC8F" w:rsidR="00AA602A">
        <w:rPr>
          <w:rFonts w:ascii="Arial" w:hAnsi="Arial" w:eastAsia="Arial" w:cs="Arial"/>
          <w:color w:val="000000" w:themeColor="text1" w:themeTint="FF" w:themeShade="FF"/>
          <w:sz w:val="24"/>
          <w:szCs w:val="24"/>
        </w:rPr>
        <w:t>n ex-</w:t>
      </w:r>
      <w:r w:rsidRPr="3F25AC8F" w:rsidR="00AA602A">
        <w:rPr>
          <w:rFonts w:ascii="Arial" w:hAnsi="Arial" w:eastAsia="Arial" w:cs="Arial"/>
          <w:color w:val="000000" w:themeColor="text1" w:themeTint="FF" w:themeShade="FF"/>
          <w:sz w:val="24"/>
          <w:szCs w:val="24"/>
        </w:rPr>
        <w:t>Ar</w:t>
      </w:r>
      <w:r w:rsidRPr="3F25AC8F" w:rsidR="00951B6E">
        <w:rPr>
          <w:rFonts w:ascii="Arial" w:hAnsi="Arial" w:eastAsia="Arial" w:cs="Arial"/>
          <w:color w:val="000000" w:themeColor="text1" w:themeTint="FF" w:themeShade="FF"/>
          <w:sz w:val="24"/>
          <w:szCs w:val="24"/>
        </w:rPr>
        <w:t>m</w:t>
      </w:r>
      <w:r w:rsidRPr="3F25AC8F" w:rsidR="00AA602A">
        <w:rPr>
          <w:rFonts w:ascii="Arial" w:hAnsi="Arial" w:eastAsia="Arial" w:cs="Arial"/>
          <w:color w:val="000000" w:themeColor="text1" w:themeTint="FF" w:themeShade="FF"/>
          <w:sz w:val="24"/>
          <w:szCs w:val="24"/>
        </w:rPr>
        <w:t>y,a</w:t>
      </w:r>
      <w:r w:rsidRPr="3F25AC8F" w:rsidR="00AA602A">
        <w:rPr>
          <w:rFonts w:ascii="Arial" w:hAnsi="Arial" w:eastAsia="Arial" w:cs="Arial"/>
          <w:color w:val="000000" w:themeColor="text1" w:themeTint="FF" w:themeShade="FF"/>
          <w:sz w:val="24"/>
          <w:szCs w:val="24"/>
        </w:rPr>
        <w:t xml:space="preserve"> renowned social worker and environmentalist of the area who motivated the team for social work. The founders were taking up full-fledged activities. The devolutionary approach of </w:t>
      </w:r>
      <w:r w:rsidRPr="3F25AC8F" w:rsidR="00AA602A">
        <w:rPr>
          <w:rFonts w:ascii="Arial" w:hAnsi="Arial" w:eastAsia="Arial" w:cs="Arial"/>
          <w:color w:val="000000" w:themeColor="text1" w:themeTint="FF" w:themeShade="FF"/>
          <w:sz w:val="24"/>
          <w:szCs w:val="24"/>
        </w:rPr>
        <w:t>Badlao</w:t>
      </w:r>
      <w:r w:rsidRPr="3F25AC8F" w:rsidR="00AA602A">
        <w:rPr>
          <w:rFonts w:ascii="Arial" w:hAnsi="Arial" w:eastAsia="Arial" w:cs="Arial"/>
          <w:color w:val="000000" w:themeColor="text1" w:themeTint="FF" w:themeShade="FF"/>
          <w:sz w:val="24"/>
          <w:szCs w:val="24"/>
        </w:rPr>
        <w:t xml:space="preserve"> encouraged key leaders to take up </w:t>
      </w:r>
      <w:r w:rsidRPr="3F25AC8F" w:rsidR="00AA602A">
        <w:rPr>
          <w:rFonts w:ascii="Arial" w:hAnsi="Arial" w:eastAsia="Arial" w:cs="Arial"/>
          <w:color w:val="000000" w:themeColor="text1" w:themeTint="FF" w:themeShade="FF"/>
          <w:sz w:val="24"/>
          <w:szCs w:val="24"/>
        </w:rPr>
        <w:t>own</w:t>
      </w:r>
      <w:r w:rsidRPr="3F25AC8F" w:rsidR="00AA602A">
        <w:rPr>
          <w:rFonts w:ascii="Arial" w:hAnsi="Arial" w:eastAsia="Arial" w:cs="Arial"/>
          <w:color w:val="000000" w:themeColor="text1" w:themeTint="FF" w:themeShade="FF"/>
          <w:sz w:val="24"/>
          <w:szCs w:val="24"/>
        </w:rPr>
        <w:t xml:space="preserve"> initiatives in the area from where the organization came into existence.</w:t>
      </w:r>
    </w:p>
    <w:p xmlns:wp14="http://schemas.microsoft.com/office/word/2010/wordml" w:rsidRPr="00B20557" w:rsidR="00AA602A" w:rsidP="3F25AC8F" w:rsidRDefault="00AA602A" w14:paraId="637805D2" wp14:textId="77777777">
      <w:pPr>
        <w:spacing w:after="0"/>
        <w:jc w:val="both"/>
        <w:rPr>
          <w:rFonts w:ascii="Arial" w:hAnsi="Arial" w:eastAsia="Arial" w:cs="Arial"/>
          <w:color w:val="000000" w:themeColor="text1"/>
          <w:sz w:val="24"/>
          <w:szCs w:val="24"/>
        </w:rPr>
      </w:pPr>
    </w:p>
    <w:p xmlns:wp14="http://schemas.microsoft.com/office/word/2010/wordml" w:rsidRPr="00B20557" w:rsidR="00AA602A" w:rsidP="3F25AC8F" w:rsidRDefault="00AA602A" w14:paraId="616899F5" wp14:textId="77777777">
      <w:pPr>
        <w:pStyle w:val="NoSpacing"/>
        <w:spacing w:line="276" w:lineRule="auto"/>
        <w:jc w:val="both"/>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Our Mission</w:t>
      </w:r>
    </w:p>
    <w:p xmlns:wp14="http://schemas.microsoft.com/office/word/2010/wordml" w:rsidRPr="00B20557" w:rsidR="00AA602A" w:rsidP="3F25AC8F" w:rsidRDefault="00AA602A" w14:paraId="60E7629B" wp14:textId="77777777">
      <w:pPr>
        <w:jc w:val="both"/>
        <w:rPr>
          <w:rFonts w:ascii="Arial" w:hAnsi="Arial" w:eastAsia="Arial" w:cs="Arial"/>
          <w:b w:val="1"/>
          <w:bCs w:val="1"/>
          <w:color w:val="000000" w:themeColor="text1"/>
          <w:sz w:val="24"/>
          <w:szCs w:val="24"/>
        </w:rPr>
      </w:pPr>
      <w:r w:rsidRPr="3F25AC8F" w:rsidR="00AA602A">
        <w:rPr>
          <w:rStyle w:val="apple-style-span"/>
          <w:rFonts w:ascii="Arial" w:hAnsi="Arial" w:eastAsia="Arial" w:cs="Arial"/>
          <w:color w:val="000000" w:themeColor="text1"/>
          <w:sz w:val="24"/>
          <w:szCs w:val="24"/>
          <w:shd w:val="clear" w:color="auto" w:fill="FAFAF5"/>
        </w:rPr>
        <w:t>We are committed to</w:t>
      </w:r>
      <w:r w:rsidRPr="3F25AC8F" w:rsidR="00AA602A">
        <w:rPr>
          <w:rStyle w:val="apple-style-span"/>
          <w:rFonts w:ascii="Arial" w:hAnsi="Arial" w:eastAsia="Arial" w:cs="Arial"/>
          <w:color w:val="000000" w:themeColor="text1"/>
          <w:sz w:val="24"/>
          <w:szCs w:val="24"/>
          <w:shd w:val="clear" w:color="auto" w:fill="FFFFFF"/>
        </w:rPr>
        <w:t xml:space="preserve"> </w:t>
      </w:r>
      <w:r w:rsidRPr="3F25AC8F" w:rsidR="00AA602A">
        <w:rPr>
          <w:rStyle w:val="apple-style-span"/>
          <w:rFonts w:ascii="Arial" w:hAnsi="Arial" w:eastAsia="Arial" w:cs="Arial"/>
          <w:color w:val="000000" w:themeColor="text1"/>
          <w:sz w:val="24"/>
          <w:szCs w:val="24"/>
          <w:shd w:val="clear" w:color="auto" w:fill="FFFFFF"/>
        </w:rPr>
        <w:t xml:space="preserve">establish</w:t>
      </w:r>
      <w:r w:rsidRPr="3F25AC8F" w:rsidR="00AA602A">
        <w:rPr>
          <w:rStyle w:val="apple-style-span"/>
          <w:rFonts w:ascii="Arial" w:hAnsi="Arial" w:eastAsia="Arial" w:cs="Arial"/>
          <w:color w:val="000000" w:themeColor="text1"/>
          <w:sz w:val="24"/>
          <w:szCs w:val="24"/>
          <w:shd w:val="clear" w:color="auto" w:fill="FFFFFF"/>
        </w:rPr>
        <w:t xml:space="preserve"> effective and mutually beneficial partnerships among NGOS, farmer organizations and agricultural research centers </w:t>
      </w:r>
      <w:r w:rsidRPr="3F25AC8F" w:rsidR="00AA602A">
        <w:rPr>
          <w:rStyle w:val="apple-style-span"/>
          <w:rFonts w:ascii="Arial" w:hAnsi="Arial" w:eastAsia="Arial" w:cs="Arial"/>
          <w:color w:val="000000" w:themeColor="text1"/>
          <w:sz w:val="24"/>
          <w:szCs w:val="24"/>
          <w:shd w:val="clear" w:color="auto" w:fill="FFFFFF"/>
        </w:rPr>
        <w:t xml:space="preserve">in order to</w:t>
      </w:r>
      <w:r w:rsidRPr="3F25AC8F" w:rsidR="00AA602A">
        <w:rPr>
          <w:rStyle w:val="apple-style-span"/>
          <w:rFonts w:ascii="Arial" w:hAnsi="Arial" w:eastAsia="Arial" w:cs="Arial"/>
          <w:color w:val="000000" w:themeColor="text1"/>
          <w:sz w:val="24"/>
          <w:szCs w:val="24"/>
          <w:shd w:val="clear" w:color="auto" w:fill="FFFFFF"/>
        </w:rPr>
        <w:t xml:space="preserve"> mobilize research to </w:t>
      </w:r>
      <w:r w:rsidRPr="3F25AC8F" w:rsidR="00AA602A">
        <w:rPr>
          <w:rStyle w:val="apple-style-span"/>
          <w:rFonts w:ascii="Arial" w:hAnsi="Arial" w:eastAsia="Arial" w:cs="Arial"/>
          <w:color w:val="000000" w:themeColor="text1"/>
          <w:sz w:val="24"/>
          <w:szCs w:val="24"/>
          <w:shd w:val="clear" w:color="auto" w:fill="FFFFFF"/>
        </w:rPr>
        <w:t xml:space="preserve">benefit</w:t>
      </w:r>
      <w:r w:rsidRPr="3F25AC8F" w:rsidR="00AA602A">
        <w:rPr>
          <w:rStyle w:val="apple-style-span"/>
          <w:rFonts w:ascii="Arial" w:hAnsi="Arial" w:eastAsia="Arial" w:cs="Arial"/>
          <w:color w:val="000000" w:themeColor="text1"/>
          <w:sz w:val="24"/>
          <w:szCs w:val="24"/>
          <w:shd w:val="clear" w:color="auto" w:fill="FFFFFF"/>
        </w:rPr>
        <w:t xml:space="preserve"> the rural poor in less favorable environments for </w:t>
      </w:r>
      <w:r w:rsidRPr="3F25AC8F" w:rsidR="00AA602A">
        <w:rPr>
          <w:rStyle w:val="apple-style-span"/>
          <w:rFonts w:ascii="Arial" w:hAnsi="Arial" w:eastAsia="Arial" w:cs="Arial"/>
          <w:color w:val="000000" w:themeColor="text1"/>
          <w:sz w:val="24"/>
          <w:szCs w:val="24"/>
          <w:shd w:val="clear" w:color="auto" w:fill="FAFAF5"/>
        </w:rPr>
        <w:t xml:space="preserve">social justice, sustainable </w:t>
      </w:r>
      <w:r w:rsidRPr="3F25AC8F" w:rsidR="00AA602A">
        <w:rPr>
          <w:rStyle w:val="apple-style-span"/>
          <w:rFonts w:ascii="Arial" w:hAnsi="Arial" w:eastAsia="Arial" w:cs="Arial"/>
          <w:color w:val="000000" w:themeColor="text1"/>
          <w:sz w:val="24"/>
          <w:szCs w:val="24"/>
          <w:shd w:val="clear" w:color="auto" w:fill="FAFAF5"/>
        </w:rPr>
        <w:t xml:space="preserve">development</w:t>
      </w:r>
      <w:r w:rsidRPr="3F25AC8F" w:rsidR="00AA602A">
        <w:rPr>
          <w:rStyle w:val="apple-style-span"/>
          <w:rFonts w:ascii="Arial" w:hAnsi="Arial" w:eastAsia="Arial" w:cs="Arial"/>
          <w:color w:val="000000" w:themeColor="text1"/>
          <w:sz w:val="24"/>
          <w:szCs w:val="24"/>
          <w:shd w:val="clear" w:color="auto" w:fill="FAFAF5"/>
        </w:rPr>
        <w:t xml:space="preserve"> and human rights. We are also committed to the </w:t>
      </w:r>
      <w:r w:rsidRPr="3F25AC8F" w:rsidR="00AA602A">
        <w:rPr>
          <w:rStyle w:val="apple-style-span"/>
          <w:rFonts w:ascii="Arial" w:hAnsi="Arial" w:eastAsia="Arial" w:cs="Arial"/>
          <w:color w:val="000000" w:themeColor="text1"/>
          <w:sz w:val="24"/>
          <w:szCs w:val="24"/>
          <w:shd w:val="clear" w:color="auto" w:fill="FAFAF5"/>
        </w:rPr>
        <w:t>dissemination of information and promotion of sustainable development initiatives, in response to the needs of underrepresented and marginalized sectors of society.</w:t>
      </w:r>
    </w:p>
    <w:p xmlns:wp14="http://schemas.microsoft.com/office/word/2010/wordml" w:rsidRPr="00B20557" w:rsidR="00AA602A" w:rsidP="3F25AC8F" w:rsidRDefault="00AA602A" w14:paraId="306FE033" wp14:textId="77777777">
      <w:pPr>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xml:space="preserve"> Lok</w:t>
      </w:r>
      <w:r w:rsidRPr="3F25AC8F" w:rsidR="00AA602A">
        <w:rPr>
          <w:rFonts w:ascii="Arial" w:hAnsi="Arial" w:eastAsia="Arial" w:cs="Arial"/>
          <w:color w:val="000000" w:themeColor="text1" w:themeTint="FF" w:themeShade="FF"/>
          <w:sz w:val="24"/>
          <w:szCs w:val="24"/>
        </w:rPr>
        <w:t xml:space="preserve"> D</w:t>
      </w:r>
      <w:r w:rsidRPr="3F25AC8F" w:rsidR="00AA602A">
        <w:rPr>
          <w:rFonts w:ascii="Arial" w:hAnsi="Arial" w:eastAsia="Arial" w:cs="Arial"/>
          <w:color w:val="000000" w:themeColor="text1" w:themeTint="FF" w:themeShade="FF"/>
          <w:sz w:val="24"/>
          <w:szCs w:val="24"/>
        </w:rPr>
        <w:t>eep, is an organization which fully believes in all around development of the areas. Specific role of Lok</w:t>
      </w:r>
      <w:r w:rsidRPr="3F25AC8F" w:rsidR="00AA602A">
        <w:rPr>
          <w:rFonts w:ascii="Arial" w:hAnsi="Arial" w:eastAsia="Arial" w:cs="Arial"/>
          <w:color w:val="000000" w:themeColor="text1" w:themeTint="FF" w:themeShade="FF"/>
          <w:sz w:val="24"/>
          <w:szCs w:val="24"/>
        </w:rPr>
        <w:t xml:space="preserve"> D</w:t>
      </w:r>
      <w:r w:rsidRPr="3F25AC8F" w:rsidR="00AA602A">
        <w:rPr>
          <w:rFonts w:ascii="Arial" w:hAnsi="Arial" w:eastAsia="Arial" w:cs="Arial"/>
          <w:color w:val="000000" w:themeColor="text1" w:themeTint="FF" w:themeShade="FF"/>
          <w:sz w:val="24"/>
          <w:szCs w:val="24"/>
        </w:rPr>
        <w:t>eep in rural development are as follows:</w:t>
      </w:r>
    </w:p>
    <w:p xmlns:wp14="http://schemas.microsoft.com/office/word/2010/wordml" w:rsidRPr="00B20557" w:rsidR="00AA602A" w:rsidP="3F25AC8F" w:rsidRDefault="00AA602A" w14:paraId="4DBAC1DD" wp14:textId="77777777">
      <w:pPr>
        <w:pStyle w:val="NoSpacing"/>
        <w:spacing w:line="276" w:lineRule="auto"/>
        <w:ind w:left="72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To supplement government effort</w:t>
      </w:r>
    </w:p>
    <w:p xmlns:wp14="http://schemas.microsoft.com/office/word/2010/wordml" w:rsidRPr="00B20557" w:rsidR="00AA602A" w:rsidP="3F25AC8F" w:rsidRDefault="00AA602A" w14:paraId="1ADC4773" wp14:textId="77777777">
      <w:pPr>
        <w:pStyle w:val="NoSpacing"/>
        <w:spacing w:line="276" w:lineRule="auto"/>
        <w:ind w:left="72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To mobilize and sensitize the people at the village level.</w:t>
      </w:r>
    </w:p>
    <w:p xmlns:wp14="http://schemas.microsoft.com/office/word/2010/wordml" w:rsidRPr="00B20557" w:rsidR="00AA602A" w:rsidP="3F25AC8F" w:rsidRDefault="00AA602A" w14:paraId="3190DCFD" wp14:textId="77777777">
      <w:pPr>
        <w:pStyle w:val="NoSpacing"/>
        <w:spacing w:line="276" w:lineRule="auto"/>
        <w:ind w:left="72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To set an example to activate the delivery system.</w:t>
      </w:r>
    </w:p>
    <w:p xmlns:wp14="http://schemas.microsoft.com/office/word/2010/wordml" w:rsidRPr="00B20557" w:rsidR="00AA602A" w:rsidP="3F25AC8F" w:rsidRDefault="00AA602A" w14:paraId="1BF43328" wp14:textId="77777777">
      <w:pPr>
        <w:pStyle w:val="NoSpacing"/>
        <w:spacing w:line="276" w:lineRule="auto"/>
        <w:ind w:left="72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xml:space="preserve">* To </w:t>
      </w:r>
      <w:r w:rsidRPr="3F25AC8F" w:rsidR="00AA602A">
        <w:rPr>
          <w:rFonts w:ascii="Arial" w:hAnsi="Arial" w:eastAsia="Arial" w:cs="Arial"/>
          <w:color w:val="000000" w:themeColor="text1" w:themeTint="FF" w:themeShade="FF"/>
          <w:sz w:val="24"/>
          <w:szCs w:val="24"/>
        </w:rPr>
        <w:t>disseminate</w:t>
      </w:r>
      <w:r w:rsidRPr="3F25AC8F" w:rsidR="00AA602A">
        <w:rPr>
          <w:rFonts w:ascii="Arial" w:hAnsi="Arial" w:eastAsia="Arial" w:cs="Arial"/>
          <w:color w:val="000000" w:themeColor="text1" w:themeTint="FF" w:themeShade="FF"/>
          <w:sz w:val="24"/>
          <w:szCs w:val="24"/>
        </w:rPr>
        <w:t xml:space="preserve"> information to make communities as self- reliant as possible</w:t>
      </w:r>
    </w:p>
    <w:p xmlns:wp14="http://schemas.microsoft.com/office/word/2010/wordml" w:rsidRPr="00B20557" w:rsidR="00AA602A" w:rsidP="3F25AC8F" w:rsidRDefault="00AA602A" w14:paraId="5453DDE8" wp14:textId="77777777">
      <w:pPr>
        <w:pStyle w:val="NoSpacing"/>
        <w:spacing w:line="276" w:lineRule="auto"/>
        <w:ind w:left="72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To show how village and indigenous resources could be used.</w:t>
      </w:r>
    </w:p>
    <w:p xmlns:wp14="http://schemas.microsoft.com/office/word/2010/wordml" w:rsidRPr="00B20557" w:rsidR="00AA602A" w:rsidP="3F25AC8F" w:rsidRDefault="00AA602A" w14:paraId="53CCD344" wp14:textId="77777777">
      <w:pPr>
        <w:pStyle w:val="NoSpacing"/>
        <w:spacing w:line="276" w:lineRule="auto"/>
        <w:ind w:left="720"/>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To train of community leader and Local resource person.</w:t>
      </w:r>
    </w:p>
    <w:p xmlns:wp14="http://schemas.microsoft.com/office/word/2010/wordml" w:rsidRPr="00B20557" w:rsidR="00AA602A" w:rsidP="3F25AC8F" w:rsidRDefault="00AA602A" w14:paraId="504861FB" wp14:textId="77777777">
      <w:pPr>
        <w:pStyle w:val="NoSpacing"/>
        <w:spacing w:line="276" w:lineRule="auto"/>
        <w:ind w:left="72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 To mobilize local financial resources, and</w:t>
      </w:r>
    </w:p>
    <w:p xmlns:wp14="http://schemas.microsoft.com/office/word/2010/wordml" w:rsidRPr="00FF7AEB" w:rsidR="00AA602A" w:rsidP="3F25AC8F" w:rsidRDefault="00AA602A" w14:paraId="6DA8DD31" wp14:textId="77777777">
      <w:pPr>
        <w:pStyle w:val="NoSpacing"/>
        <w:spacing w:line="276" w:lineRule="auto"/>
        <w:ind w:left="720"/>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To mobilize and organize the poor.</w:t>
      </w:r>
    </w:p>
    <w:p xmlns:wp14="http://schemas.microsoft.com/office/word/2010/wordml" w:rsidR="00AA602A" w:rsidP="3F25AC8F" w:rsidRDefault="00AA602A" w14:paraId="463F29E8" wp14:textId="77777777">
      <w:pPr>
        <w:pStyle w:val="NoSpacing"/>
        <w:spacing w:line="276" w:lineRule="auto"/>
        <w:ind w:left="720"/>
        <w:jc w:val="both"/>
        <w:rPr>
          <w:rFonts w:ascii="Arial" w:hAnsi="Arial" w:eastAsia="Arial" w:cs="Arial"/>
          <w:color w:val="000000" w:themeColor="text1"/>
          <w:sz w:val="24"/>
          <w:szCs w:val="24"/>
        </w:rPr>
      </w:pPr>
    </w:p>
    <w:p xmlns:wp14="http://schemas.microsoft.com/office/word/2010/wordml" w:rsidRPr="00B20557" w:rsidR="00AA602A" w:rsidP="3F25AC8F" w:rsidRDefault="00AA602A" w14:paraId="200A9A92" wp14:textId="77777777">
      <w:pPr>
        <w:jc w:val="both"/>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 xml:space="preserve">Values / guiding principles </w:t>
      </w:r>
    </w:p>
    <w:p xmlns:wp14="http://schemas.microsoft.com/office/word/2010/wordml" w:rsidRPr="00B20557" w:rsidR="00AA602A" w:rsidP="3F25AC8F" w:rsidRDefault="00AA602A" w14:paraId="6F559516"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xml:space="preserve">Democratic process, </w:t>
      </w:r>
      <w:r w:rsidRPr="3F25AC8F" w:rsidR="00AA602A">
        <w:rPr>
          <w:rFonts w:ascii="Arial" w:hAnsi="Arial" w:eastAsia="Arial" w:cs="Arial"/>
          <w:color w:val="000000" w:themeColor="text1" w:themeTint="FF" w:themeShade="FF"/>
          <w:sz w:val="24"/>
          <w:szCs w:val="24"/>
        </w:rPr>
        <w:t>team work</w:t>
      </w:r>
      <w:r w:rsidRPr="3F25AC8F" w:rsidR="00AA602A">
        <w:rPr>
          <w:rFonts w:ascii="Arial" w:hAnsi="Arial" w:eastAsia="Arial" w:cs="Arial"/>
          <w:color w:val="000000" w:themeColor="text1" w:themeTint="FF" w:themeShade="FF"/>
          <w:sz w:val="24"/>
          <w:szCs w:val="24"/>
        </w:rPr>
        <w:t>, transparency, accountability and social responsibility are the guiding principles of Lok Deep.</w:t>
      </w:r>
    </w:p>
    <w:p xmlns:wp14="http://schemas.microsoft.com/office/word/2010/wordml" w:rsidRPr="00B20557" w:rsidR="00AA602A" w:rsidP="3F25AC8F" w:rsidRDefault="00AA602A" w14:paraId="2D0996AA" wp14:textId="77777777">
      <w:pPr>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xml:space="preserve">We believe that </w:t>
      </w:r>
      <w:r w:rsidRPr="3F25AC8F" w:rsidR="00AA602A">
        <w:rPr>
          <w:rFonts w:ascii="Arial" w:hAnsi="Arial" w:eastAsia="Arial" w:cs="Arial"/>
          <w:color w:val="000000" w:themeColor="text1" w:themeTint="FF" w:themeShade="FF"/>
          <w:sz w:val="24"/>
          <w:szCs w:val="24"/>
        </w:rPr>
        <w:t>community</w:t>
      </w:r>
      <w:r w:rsidRPr="3F25AC8F" w:rsidR="00AA602A">
        <w:rPr>
          <w:rFonts w:ascii="Arial" w:hAnsi="Arial" w:eastAsia="Arial" w:cs="Arial"/>
          <w:color w:val="000000" w:themeColor="text1" w:themeTint="FF" w:themeShade="FF"/>
          <w:sz w:val="24"/>
          <w:szCs w:val="24"/>
        </w:rPr>
        <w:t xml:space="preserve"> has the power to address its own </w:t>
      </w:r>
      <w:r w:rsidRPr="3F25AC8F" w:rsidR="00AA602A">
        <w:rPr>
          <w:rFonts w:ascii="Arial" w:hAnsi="Arial" w:eastAsia="Arial" w:cs="Arial"/>
          <w:color w:val="000000" w:themeColor="text1" w:themeTint="FF" w:themeShade="FF"/>
          <w:sz w:val="24"/>
          <w:szCs w:val="24"/>
        </w:rPr>
        <w:t>problems</w:t>
      </w:r>
      <w:r w:rsidRPr="3F25AC8F" w:rsidR="00AA602A">
        <w:rPr>
          <w:rFonts w:ascii="Arial" w:hAnsi="Arial" w:eastAsia="Arial" w:cs="Arial"/>
          <w:color w:val="000000" w:themeColor="text1" w:themeTint="FF" w:themeShade="FF"/>
          <w:sz w:val="24"/>
          <w:szCs w:val="24"/>
        </w:rPr>
        <w:t xml:space="preserve"> and someone has to take initiatives to </w:t>
      </w:r>
      <w:r w:rsidRPr="3F25AC8F" w:rsidR="00AA602A">
        <w:rPr>
          <w:rFonts w:ascii="Arial" w:hAnsi="Arial" w:eastAsia="Arial" w:cs="Arial"/>
          <w:color w:val="000000" w:themeColor="text1" w:themeTint="FF" w:themeShade="FF"/>
          <w:sz w:val="24"/>
          <w:szCs w:val="24"/>
        </w:rPr>
        <w:t>trigger</w:t>
      </w:r>
      <w:r w:rsidRPr="3F25AC8F" w:rsidR="00AA602A">
        <w:rPr>
          <w:rFonts w:ascii="Arial" w:hAnsi="Arial" w:eastAsia="Arial" w:cs="Arial"/>
          <w:color w:val="000000" w:themeColor="text1" w:themeTint="FF" w:themeShade="FF"/>
          <w:sz w:val="24"/>
          <w:szCs w:val="24"/>
        </w:rPr>
        <w:t xml:space="preserve"> off. Poverty comes from the social stigmas and the community has power to overcome poverty where </w:t>
      </w:r>
      <w:r w:rsidRPr="3F25AC8F" w:rsidR="00AA602A">
        <w:rPr>
          <w:rFonts w:ascii="Arial" w:hAnsi="Arial" w:eastAsia="Arial" w:cs="Arial"/>
          <w:color w:val="000000" w:themeColor="text1" w:themeTint="FF" w:themeShade="FF"/>
          <w:sz w:val="24"/>
          <w:szCs w:val="24"/>
        </w:rPr>
        <w:t>organization</w:t>
      </w:r>
      <w:r w:rsidRPr="3F25AC8F" w:rsidR="00AA602A">
        <w:rPr>
          <w:rFonts w:ascii="Arial" w:hAnsi="Arial" w:eastAsia="Arial" w:cs="Arial"/>
          <w:color w:val="000000" w:themeColor="text1" w:themeTint="FF" w:themeShade="FF"/>
          <w:sz w:val="24"/>
          <w:szCs w:val="24"/>
        </w:rPr>
        <w:t xml:space="preserve">, govt. and other agencies could </w:t>
      </w:r>
      <w:r w:rsidRPr="3F25AC8F" w:rsidR="00AA602A">
        <w:rPr>
          <w:rFonts w:ascii="Arial" w:hAnsi="Arial" w:eastAsia="Arial" w:cs="Arial"/>
          <w:color w:val="000000" w:themeColor="text1" w:themeTint="FF" w:themeShade="FF"/>
          <w:sz w:val="24"/>
          <w:szCs w:val="24"/>
        </w:rPr>
        <w:t>facilitate</w:t>
      </w:r>
      <w:r w:rsidRPr="3F25AC8F" w:rsidR="00AA602A">
        <w:rPr>
          <w:rFonts w:ascii="Arial" w:hAnsi="Arial" w:eastAsia="Arial" w:cs="Arial"/>
          <w:color w:val="000000" w:themeColor="text1" w:themeTint="FF" w:themeShade="FF"/>
          <w:sz w:val="24"/>
          <w:szCs w:val="24"/>
        </w:rPr>
        <w:t xml:space="preserve"> the development process. </w:t>
      </w:r>
      <w:r w:rsidRPr="3F25AC8F" w:rsidR="00AA602A">
        <w:rPr>
          <w:rFonts w:ascii="Arial" w:hAnsi="Arial" w:eastAsia="Arial" w:cs="Arial"/>
          <w:color w:val="000000" w:themeColor="text1" w:themeTint="FF" w:themeShade="FF"/>
          <w:sz w:val="24"/>
          <w:szCs w:val="24"/>
        </w:rPr>
        <w:t>Undemanded</w:t>
      </w:r>
      <w:r w:rsidRPr="3F25AC8F" w:rsidR="00AA602A">
        <w:rPr>
          <w:rFonts w:ascii="Arial" w:hAnsi="Arial" w:eastAsia="Arial" w:cs="Arial"/>
          <w:color w:val="000000" w:themeColor="text1" w:themeTint="FF" w:themeShade="FF"/>
          <w:sz w:val="24"/>
          <w:szCs w:val="24"/>
        </w:rPr>
        <w:t xml:space="preserve"> aids without involving the local communities’ </w:t>
      </w:r>
      <w:r w:rsidRPr="3F25AC8F" w:rsidR="00AA602A">
        <w:rPr>
          <w:rFonts w:ascii="Arial" w:hAnsi="Arial" w:eastAsia="Arial" w:cs="Arial"/>
          <w:color w:val="000000" w:themeColor="text1" w:themeTint="FF" w:themeShade="FF"/>
          <w:sz w:val="24"/>
          <w:szCs w:val="24"/>
        </w:rPr>
        <w:t>causemuch</w:t>
      </w:r>
      <w:r w:rsidRPr="3F25AC8F" w:rsidR="00AA602A">
        <w:rPr>
          <w:rFonts w:ascii="Arial" w:hAnsi="Arial" w:eastAsia="Arial" w:cs="Arial"/>
          <w:color w:val="000000" w:themeColor="text1" w:themeTint="FF" w:themeShade="FF"/>
          <w:sz w:val="24"/>
          <w:szCs w:val="24"/>
        </w:rPr>
        <w:t xml:space="preserve"> dependenc</w:t>
      </w:r>
      <w:r w:rsidRPr="3F25AC8F" w:rsidR="00AA602A">
        <w:rPr>
          <w:rFonts w:ascii="Arial" w:hAnsi="Arial" w:eastAsia="Arial" w:cs="Arial"/>
          <w:color w:val="000000" w:themeColor="text1" w:themeTint="FF" w:themeShade="FF"/>
          <w:sz w:val="24"/>
          <w:szCs w:val="24"/>
        </w:rPr>
        <w:t>y</w:t>
      </w:r>
      <w:r w:rsidRPr="3F25AC8F" w:rsidR="00AA602A">
        <w:rPr>
          <w:rFonts w:ascii="Arial" w:hAnsi="Arial" w:eastAsia="Arial" w:cs="Arial"/>
          <w:color w:val="000000" w:themeColor="text1" w:themeTint="FF" w:themeShade="FF"/>
          <w:sz w:val="24"/>
          <w:szCs w:val="24"/>
        </w:rPr>
        <w:t xml:space="preserve"> on external sources </w:t>
      </w:r>
      <w:r w:rsidRPr="3F25AC8F" w:rsidR="00AA602A">
        <w:rPr>
          <w:rFonts w:ascii="Arial" w:hAnsi="Arial" w:eastAsia="Arial" w:cs="Arial"/>
          <w:color w:val="000000" w:themeColor="text1" w:themeTint="FF" w:themeShade="FF"/>
          <w:sz w:val="24"/>
          <w:szCs w:val="24"/>
        </w:rPr>
        <w:t>whereas</w:t>
      </w:r>
      <w:r w:rsidRPr="3F25AC8F" w:rsidR="00AA602A">
        <w:rPr>
          <w:rFonts w:ascii="Arial" w:hAnsi="Arial" w:eastAsia="Arial" w:cs="Arial"/>
          <w:color w:val="000000" w:themeColor="text1" w:themeTint="FF" w:themeShade="FF"/>
          <w:sz w:val="24"/>
          <w:szCs w:val="24"/>
        </w:rPr>
        <w:t xml:space="preserve"> Lok Deep has specific focus to build up local resources and further develop the social regulations to strengthen the development process.</w:t>
      </w:r>
    </w:p>
    <w:p xmlns:wp14="http://schemas.microsoft.com/office/word/2010/wordml" w:rsidR="00AA602A" w:rsidP="3F25AC8F" w:rsidRDefault="00AA602A" w14:paraId="058F68FE" wp14:textId="77777777">
      <w:pPr>
        <w:spacing w:after="0"/>
        <w:jc w:val="both"/>
        <w:rPr>
          <w:rFonts w:ascii="Arial" w:hAnsi="Arial" w:eastAsia="Arial" w:cs="Arial"/>
          <w:b w:val="1"/>
          <w:bCs w:val="1"/>
          <w:color w:val="000000" w:themeColor="text1"/>
          <w:sz w:val="24"/>
          <w:szCs w:val="24"/>
        </w:rPr>
      </w:pPr>
      <w:r w:rsidRPr="3F25AC8F" w:rsidR="00AA602A">
        <w:rPr>
          <w:rFonts w:ascii="Arial" w:hAnsi="Arial" w:eastAsia="Arial" w:cs="Arial"/>
          <w:b w:val="1"/>
          <w:bCs w:val="1"/>
          <w:color w:val="000000" w:themeColor="text1" w:themeTint="FF" w:themeShade="FF"/>
          <w:sz w:val="24"/>
          <w:szCs w:val="24"/>
        </w:rPr>
        <w:t>P</w:t>
      </w:r>
      <w:r w:rsidRPr="3F25AC8F" w:rsidR="00AA602A">
        <w:rPr>
          <w:rFonts w:ascii="Arial" w:hAnsi="Arial" w:eastAsia="Arial" w:cs="Arial"/>
          <w:b w:val="1"/>
          <w:bCs w:val="1"/>
          <w:color w:val="000000" w:themeColor="text1" w:themeTint="FF" w:themeShade="FF"/>
          <w:sz w:val="24"/>
          <w:szCs w:val="24"/>
        </w:rPr>
        <w:t>hilosophy</w:t>
      </w:r>
      <w:r w:rsidRPr="3F25AC8F" w:rsidR="00AA602A">
        <w:rPr>
          <w:rFonts w:ascii="Arial" w:hAnsi="Arial" w:eastAsia="Arial" w:cs="Arial"/>
          <w:b w:val="1"/>
          <w:bCs w:val="1"/>
          <w:color w:val="000000" w:themeColor="text1" w:themeTint="FF" w:themeShade="FF"/>
          <w:sz w:val="24"/>
          <w:szCs w:val="24"/>
        </w:rPr>
        <w:t xml:space="preserve"> of </w:t>
      </w:r>
      <w:r w:rsidRPr="3F25AC8F" w:rsidR="00AA602A">
        <w:rPr>
          <w:rFonts w:ascii="Arial" w:hAnsi="Arial" w:eastAsia="Arial" w:cs="Arial"/>
          <w:b w:val="1"/>
          <w:bCs w:val="1"/>
          <w:color w:val="000000" w:themeColor="text1" w:themeTint="FF" w:themeShade="FF"/>
          <w:sz w:val="24"/>
          <w:szCs w:val="24"/>
        </w:rPr>
        <w:t xml:space="preserve">Development </w:t>
      </w:r>
    </w:p>
    <w:p xmlns:wp14="http://schemas.microsoft.com/office/word/2010/wordml" w:rsidRPr="00FF7AEB" w:rsidR="00AA602A" w:rsidP="3F25AC8F" w:rsidRDefault="00AA602A" w14:paraId="369730F2" wp14:textId="77777777">
      <w:pPr>
        <w:spacing w:after="0"/>
        <w:jc w:val="both"/>
        <w:rPr>
          <w:rFonts w:ascii="Arial" w:hAnsi="Arial" w:eastAsia="Arial" w:cs="Arial"/>
          <w:b w:val="1"/>
          <w:bCs w:val="1"/>
          <w:color w:val="000000" w:themeColor="text1"/>
          <w:sz w:val="24"/>
          <w:szCs w:val="24"/>
        </w:rPr>
      </w:pPr>
      <w:r w:rsidRPr="3F25AC8F" w:rsidR="00AA602A">
        <w:rPr>
          <w:rFonts w:ascii="Arial" w:hAnsi="Arial" w:eastAsia="Arial" w:cs="Arial"/>
          <w:color w:val="000000" w:themeColor="text1" w:themeTint="FF" w:themeShade="FF"/>
          <w:sz w:val="24"/>
          <w:szCs w:val="24"/>
        </w:rPr>
        <w:t>The development philosophy of Lok Deep is based on Maxim “your problems; your solution” to encourage self-help approach among disadvantaged community. To enable the decision-making abilities among these venerable communities the organization follows a systematic path approach:</w:t>
      </w:r>
    </w:p>
    <w:p xmlns:wp14="http://schemas.microsoft.com/office/word/2010/wordml" w:rsidRPr="00B20557" w:rsidR="00AA602A" w:rsidP="3F25AC8F" w:rsidRDefault="00AA602A" w14:paraId="21139D9B" wp14:textId="77777777">
      <w:pPr>
        <w:numPr>
          <w:ilvl w:val="0"/>
          <w:numId w:val="43"/>
        </w:numPr>
        <w:spacing w:after="0" w:line="276" w:lineRule="auto"/>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Community organization</w:t>
      </w:r>
    </w:p>
    <w:p xmlns:wp14="http://schemas.microsoft.com/office/word/2010/wordml" w:rsidRPr="00B20557" w:rsidR="00AA602A" w:rsidP="3F25AC8F" w:rsidRDefault="00AA602A" w14:paraId="49D9B897" wp14:textId="77777777">
      <w:pPr>
        <w:numPr>
          <w:ilvl w:val="0"/>
          <w:numId w:val="43"/>
        </w:numPr>
        <w:spacing w:after="0" w:line="276" w:lineRule="auto"/>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Capacity</w:t>
      </w:r>
      <w:r w:rsidRPr="3F25AC8F" w:rsidR="00AA602A">
        <w:rPr>
          <w:rFonts w:ascii="Arial" w:hAnsi="Arial" w:eastAsia="Arial" w:cs="Arial"/>
          <w:color w:val="000000" w:themeColor="text1" w:themeTint="FF" w:themeShade="FF"/>
          <w:sz w:val="24"/>
          <w:szCs w:val="24"/>
        </w:rPr>
        <w:t xml:space="preserve"> building</w:t>
      </w:r>
    </w:p>
    <w:p xmlns:wp14="http://schemas.microsoft.com/office/word/2010/wordml" w:rsidRPr="00B20557" w:rsidR="00AA602A" w:rsidP="3F25AC8F" w:rsidRDefault="00AA602A" w14:paraId="479B731A" wp14:textId="77777777">
      <w:pPr>
        <w:numPr>
          <w:ilvl w:val="0"/>
          <w:numId w:val="43"/>
        </w:numPr>
        <w:spacing w:after="0" w:line="276" w:lineRule="auto"/>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 xml:space="preserve">Facilitation for technical, </w:t>
      </w:r>
      <w:r w:rsidRPr="3F25AC8F" w:rsidR="00AA602A">
        <w:rPr>
          <w:rFonts w:ascii="Arial" w:hAnsi="Arial" w:eastAsia="Arial" w:cs="Arial"/>
          <w:color w:val="000000" w:themeColor="text1" w:themeTint="FF" w:themeShade="FF"/>
          <w:sz w:val="24"/>
          <w:szCs w:val="24"/>
        </w:rPr>
        <w:t>financial</w:t>
      </w:r>
      <w:r w:rsidRPr="3F25AC8F" w:rsidR="00AA602A">
        <w:rPr>
          <w:rFonts w:ascii="Arial" w:hAnsi="Arial" w:eastAsia="Arial" w:cs="Arial"/>
          <w:color w:val="000000" w:themeColor="text1" w:themeTint="FF" w:themeShade="FF"/>
          <w:sz w:val="24"/>
          <w:szCs w:val="24"/>
        </w:rPr>
        <w:t xml:space="preserve"> and marketing linkages &amp; information sharing.</w:t>
      </w:r>
    </w:p>
    <w:p xmlns:wp14="http://schemas.microsoft.com/office/word/2010/wordml" w:rsidRPr="00B20557" w:rsidR="00AA602A" w:rsidP="3F25AC8F" w:rsidRDefault="00AA602A" w14:paraId="25794496" wp14:textId="77777777">
      <w:pPr>
        <w:numPr>
          <w:ilvl w:val="0"/>
          <w:numId w:val="43"/>
        </w:numPr>
        <w:spacing w:after="0" w:line="276" w:lineRule="auto"/>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Establishment of pilot models &amp; replication</w:t>
      </w:r>
    </w:p>
    <w:p xmlns:wp14="http://schemas.microsoft.com/office/word/2010/wordml" w:rsidRPr="00B20557" w:rsidR="00AA602A" w:rsidP="3F25AC8F" w:rsidRDefault="00AA602A" w14:paraId="0C4A288A" wp14:textId="77777777">
      <w:pPr>
        <w:numPr>
          <w:ilvl w:val="0"/>
          <w:numId w:val="43"/>
        </w:numPr>
        <w:spacing w:after="0" w:line="276" w:lineRule="auto"/>
        <w:jc w:val="both"/>
        <w:rPr>
          <w:rFonts w:ascii="Arial" w:hAnsi="Arial" w:eastAsia="Arial" w:cs="Arial"/>
          <w:color w:val="000000" w:themeColor="text1"/>
          <w:sz w:val="24"/>
          <w:szCs w:val="24"/>
        </w:rPr>
      </w:pPr>
      <w:r w:rsidRPr="3F25AC8F" w:rsidR="00AA602A">
        <w:rPr>
          <w:rFonts w:ascii="Arial" w:hAnsi="Arial" w:eastAsia="Arial" w:cs="Arial"/>
          <w:color w:val="000000" w:themeColor="text1" w:themeTint="FF" w:themeShade="FF"/>
          <w:sz w:val="24"/>
          <w:szCs w:val="24"/>
        </w:rPr>
        <w:t>Policy advocacy</w:t>
      </w:r>
    </w:p>
    <w:p xmlns:wp14="http://schemas.microsoft.com/office/word/2010/wordml" w:rsidR="00AA602A" w:rsidP="3F25AC8F" w:rsidRDefault="00AA602A" w14:paraId="3B7B4B86" wp14:textId="77777777">
      <w:pPr>
        <w:spacing w:after="120"/>
        <w:jc w:val="both"/>
        <w:rPr>
          <w:rFonts w:ascii="Arial" w:hAnsi="Arial" w:eastAsia="Arial" w:cs="Arial"/>
          <w:b w:val="1"/>
          <w:bCs w:val="1"/>
          <w:color w:val="000000" w:themeColor="text1"/>
          <w:sz w:val="24"/>
          <w:szCs w:val="24"/>
          <w:u w:val="single"/>
        </w:rPr>
      </w:pPr>
    </w:p>
    <w:p xmlns:wp14="http://schemas.microsoft.com/office/word/2010/wordml" w:rsidRPr="00951B6E" w:rsidR="00FE4748" w:rsidP="3F25AC8F" w:rsidRDefault="1C883871" w14:paraId="135DF66E" wp14:textId="77777777">
      <w:pPr>
        <w:spacing w:after="120" w:line="276" w:lineRule="auto"/>
        <w:jc w:val="both"/>
        <w:rPr>
          <w:rFonts w:ascii="Arial" w:hAnsi="Arial" w:eastAsia="Arial" w:cs="Arial"/>
          <w:b w:val="1"/>
          <w:bCs w:val="1"/>
          <w:color w:val="000000" w:themeColor="text1"/>
          <w:sz w:val="24"/>
          <w:szCs w:val="24"/>
          <w:u w:val="single"/>
        </w:rPr>
      </w:pPr>
      <w:r w:rsidRPr="3F25AC8F" w:rsidR="1C883871">
        <w:rPr>
          <w:rFonts w:ascii="Arial" w:hAnsi="Arial" w:eastAsia="Arial" w:cs="Arial"/>
          <w:b w:val="1"/>
          <w:bCs w:val="1"/>
          <w:color w:val="000000" w:themeColor="text1" w:themeTint="FF" w:themeShade="FF"/>
          <w:sz w:val="24"/>
          <w:szCs w:val="24"/>
          <w:u w:val="single"/>
        </w:rPr>
        <w:t xml:space="preserve">Major Initiatives of </w:t>
      </w:r>
      <w:r w:rsidRPr="3F25AC8F" w:rsidR="1C883871">
        <w:rPr>
          <w:rFonts w:ascii="Arial" w:hAnsi="Arial" w:eastAsia="Arial" w:cs="Arial"/>
          <w:b w:val="1"/>
          <w:bCs w:val="1"/>
          <w:color w:val="000000" w:themeColor="text1" w:themeTint="FF" w:themeShade="FF"/>
          <w:sz w:val="24"/>
          <w:szCs w:val="24"/>
          <w:u w:val="single"/>
        </w:rPr>
        <w:t>Lokdeep</w:t>
      </w:r>
      <w:r w:rsidRPr="3F25AC8F" w:rsidR="1C883871">
        <w:rPr>
          <w:rFonts w:ascii="Arial" w:hAnsi="Arial" w:eastAsia="Arial" w:cs="Arial"/>
          <w:b w:val="1"/>
          <w:bCs w:val="1"/>
          <w:color w:val="000000" w:themeColor="text1" w:themeTint="FF" w:themeShade="FF"/>
          <w:sz w:val="24"/>
          <w:szCs w:val="24"/>
          <w:u w:val="single"/>
        </w:rPr>
        <w:t xml:space="preserve"> during the period 2022-23</w:t>
      </w:r>
    </w:p>
    <w:p xmlns:wp14="http://schemas.microsoft.com/office/word/2010/wordml" w:rsidRPr="00951B6E" w:rsidR="00FE4748" w:rsidP="3F25AC8F" w:rsidRDefault="10C36FED" w14:paraId="68D3CE0D" wp14:textId="77777777">
      <w:pPr>
        <w:spacing w:after="120" w:line="276" w:lineRule="auto"/>
        <w:jc w:val="both"/>
        <w:rPr>
          <w:rFonts w:ascii="Arial" w:hAnsi="Arial" w:eastAsia="Arial" w:cs="Arial"/>
          <w:b w:val="1"/>
          <w:bCs w:val="1"/>
          <w:color w:val="000000" w:themeColor="text1"/>
          <w:sz w:val="24"/>
          <w:szCs w:val="24"/>
        </w:rPr>
      </w:pPr>
      <w:r w:rsidRPr="3F25AC8F" w:rsidR="10C36FED">
        <w:rPr>
          <w:rFonts w:ascii="Arial" w:hAnsi="Arial" w:eastAsia="Arial" w:cs="Arial"/>
          <w:b w:val="1"/>
          <w:bCs w:val="1"/>
          <w:color w:val="000000" w:themeColor="text1" w:themeTint="FF" w:themeShade="FF"/>
          <w:sz w:val="24"/>
          <w:szCs w:val="24"/>
        </w:rPr>
        <w:t xml:space="preserve">Women Day celebration </w:t>
      </w:r>
      <w:r w:rsidRPr="3F25AC8F" w:rsidR="00744DF9">
        <w:rPr>
          <w:rFonts w:ascii="Arial" w:hAnsi="Arial" w:eastAsia="Arial" w:cs="Arial"/>
          <w:b w:val="1"/>
          <w:bCs w:val="1"/>
          <w:color w:val="000000" w:themeColor="text1" w:themeTint="FF" w:themeShade="FF"/>
          <w:sz w:val="24"/>
          <w:szCs w:val="24"/>
        </w:rPr>
        <w:t>at</w:t>
      </w:r>
      <w:r w:rsidRPr="3F25AC8F" w:rsidR="10C36FED">
        <w:rPr>
          <w:rFonts w:ascii="Arial" w:hAnsi="Arial" w:eastAsia="Arial" w:cs="Arial"/>
          <w:b w:val="1"/>
          <w:bCs w:val="1"/>
          <w:color w:val="000000" w:themeColor="text1" w:themeTint="FF" w:themeShade="FF"/>
          <w:sz w:val="24"/>
          <w:szCs w:val="24"/>
        </w:rPr>
        <w:t xml:space="preserve"> </w:t>
      </w:r>
      <w:r w:rsidRPr="3F25AC8F" w:rsidR="10C36FED">
        <w:rPr>
          <w:rFonts w:ascii="Arial" w:hAnsi="Arial" w:eastAsia="Arial" w:cs="Arial"/>
          <w:b w:val="1"/>
          <w:bCs w:val="1"/>
          <w:color w:val="000000" w:themeColor="text1" w:themeTint="FF" w:themeShade="FF"/>
          <w:sz w:val="24"/>
          <w:szCs w:val="24"/>
        </w:rPr>
        <w:t>Biraj</w:t>
      </w:r>
      <w:r w:rsidRPr="3F25AC8F" w:rsidR="030B320D">
        <w:rPr>
          <w:rFonts w:ascii="Arial" w:hAnsi="Arial" w:eastAsia="Arial" w:cs="Arial"/>
          <w:b w:val="1"/>
          <w:bCs w:val="1"/>
          <w:color w:val="000000" w:themeColor="text1" w:themeTint="FF" w:themeShade="FF"/>
          <w:sz w:val="24"/>
          <w:szCs w:val="24"/>
        </w:rPr>
        <w:t>pur</w:t>
      </w:r>
      <w:r w:rsidRPr="3F25AC8F" w:rsidR="030B320D">
        <w:rPr>
          <w:rFonts w:ascii="Arial" w:hAnsi="Arial" w:eastAsia="Arial" w:cs="Arial"/>
          <w:b w:val="1"/>
          <w:bCs w:val="1"/>
          <w:color w:val="000000" w:themeColor="text1" w:themeTint="FF" w:themeShade="FF"/>
          <w:sz w:val="24"/>
          <w:szCs w:val="24"/>
        </w:rPr>
        <w:t xml:space="preserve"> Panchayat.</w:t>
      </w:r>
    </w:p>
    <w:p xmlns:wp14="http://schemas.microsoft.com/office/word/2010/wordml" w:rsidRPr="00951B6E" w:rsidR="00FE4748" w:rsidP="3F25AC8F" w:rsidRDefault="7975A1FB" w14:paraId="34FB2395" wp14:textId="77777777">
      <w:pPr>
        <w:spacing w:after="120" w:line="276" w:lineRule="auto"/>
        <w:jc w:val="both"/>
        <w:rPr>
          <w:rFonts w:ascii="Arial" w:hAnsi="Arial" w:eastAsia="Arial" w:cs="Arial"/>
          <w:color w:val="000000" w:themeColor="text1" w:themeTint="FF" w:themeShade="FF"/>
          <w:sz w:val="24"/>
          <w:szCs w:val="24"/>
        </w:rPr>
      </w:pPr>
      <w:r w:rsidRPr="3F25AC8F" w:rsidR="7975A1FB">
        <w:rPr>
          <w:rFonts w:ascii="Arial" w:hAnsi="Arial" w:eastAsia="Arial" w:cs="Arial"/>
          <w:color w:val="000000" w:themeColor="text1" w:themeTint="FF" w:themeShade="FF"/>
          <w:sz w:val="24"/>
          <w:szCs w:val="24"/>
        </w:rPr>
        <w:t xml:space="preserve">In a remarkable event organized by our NGO in the </w:t>
      </w:r>
      <w:r w:rsidRPr="3F25AC8F" w:rsidR="7975A1FB">
        <w:rPr>
          <w:rFonts w:ascii="Arial" w:hAnsi="Arial" w:eastAsia="Arial" w:cs="Arial"/>
          <w:color w:val="000000" w:themeColor="text1" w:themeTint="FF" w:themeShade="FF"/>
          <w:sz w:val="24"/>
          <w:szCs w:val="24"/>
        </w:rPr>
        <w:t>Birajpur</w:t>
      </w:r>
      <w:r w:rsidRPr="3F25AC8F" w:rsidR="7975A1FB">
        <w:rPr>
          <w:rFonts w:ascii="Arial" w:hAnsi="Arial" w:eastAsia="Arial" w:cs="Arial"/>
          <w:color w:val="000000" w:themeColor="text1" w:themeTint="FF" w:themeShade="FF"/>
          <w:sz w:val="24"/>
          <w:szCs w:val="24"/>
        </w:rPr>
        <w:t xml:space="preserve"> Panchayat of </w:t>
      </w:r>
      <w:r w:rsidRPr="3F25AC8F" w:rsidR="7975A1FB">
        <w:rPr>
          <w:rFonts w:ascii="Arial" w:hAnsi="Arial" w:eastAsia="Arial" w:cs="Arial"/>
          <w:color w:val="000000" w:themeColor="text1" w:themeTint="FF" w:themeShade="FF"/>
          <w:sz w:val="24"/>
          <w:szCs w:val="24"/>
        </w:rPr>
        <w:t>Karmatar</w:t>
      </w:r>
      <w:r w:rsidRPr="3F25AC8F" w:rsidR="7975A1FB">
        <w:rPr>
          <w:rFonts w:ascii="Arial" w:hAnsi="Arial" w:eastAsia="Arial" w:cs="Arial"/>
          <w:color w:val="000000" w:themeColor="text1" w:themeTint="FF" w:themeShade="FF"/>
          <w:sz w:val="24"/>
          <w:szCs w:val="24"/>
        </w:rPr>
        <w:t xml:space="preserve"> Block, we celebrated Women's Day with fervor and enthusiasm. The event </w:t>
      </w:r>
      <w:r w:rsidRPr="3F25AC8F" w:rsidR="7975A1FB">
        <w:rPr>
          <w:rFonts w:ascii="Arial" w:hAnsi="Arial" w:eastAsia="Arial" w:cs="Arial"/>
          <w:color w:val="000000" w:themeColor="text1" w:themeTint="FF" w:themeShade="FF"/>
          <w:sz w:val="24"/>
          <w:szCs w:val="24"/>
        </w:rPr>
        <w:t>witnessed</w:t>
      </w:r>
      <w:r w:rsidRPr="3F25AC8F" w:rsidR="7975A1FB">
        <w:rPr>
          <w:rFonts w:ascii="Arial" w:hAnsi="Arial" w:eastAsia="Arial" w:cs="Arial"/>
          <w:color w:val="000000" w:themeColor="text1" w:themeTint="FF" w:themeShade="FF"/>
          <w:sz w:val="24"/>
          <w:szCs w:val="24"/>
        </w:rPr>
        <w:t xml:space="preserve"> </w:t>
      </w:r>
      <w:r w:rsidRPr="3F25AC8F" w:rsidR="7975A1FB">
        <w:rPr>
          <w:rFonts w:ascii="Arial" w:hAnsi="Arial" w:eastAsia="Arial" w:cs="Arial"/>
          <w:color w:val="000000" w:themeColor="text1" w:themeTint="FF" w:themeShade="FF"/>
          <w:sz w:val="24"/>
          <w:szCs w:val="24"/>
        </w:rPr>
        <w:t xml:space="preserve">active participation from all </w:t>
      </w:r>
      <w:r w:rsidRPr="3F25AC8F" w:rsidR="57878339">
        <w:rPr>
          <w:rFonts w:ascii="Arial" w:hAnsi="Arial" w:eastAsia="Arial" w:cs="Arial"/>
          <w:color w:val="000000" w:themeColor="text1" w:themeTint="FF" w:themeShade="FF"/>
          <w:sz w:val="24"/>
          <w:szCs w:val="24"/>
        </w:rPr>
        <w:t>communities'</w:t>
      </w:r>
      <w:r w:rsidRPr="3F25AC8F" w:rsidR="7975A1FB">
        <w:rPr>
          <w:rFonts w:ascii="Arial" w:hAnsi="Arial" w:eastAsia="Arial" w:cs="Arial"/>
          <w:color w:val="000000" w:themeColor="text1" w:themeTint="FF" w:themeShade="FF"/>
          <w:sz w:val="24"/>
          <w:szCs w:val="24"/>
        </w:rPr>
        <w:t xml:space="preserve"> members including women and girls, marking a significant step towards promoting gender equality and empowerment.</w:t>
      </w:r>
    </w:p>
    <w:p xmlns:wp14="http://schemas.microsoft.com/office/word/2010/wordml" w:rsidRPr="00951B6E" w:rsidR="00FE4748" w:rsidP="3F25AC8F" w:rsidRDefault="3E811D91" w14:paraId="61375BAD" wp14:textId="77777777">
      <w:pPr>
        <w:jc w:val="both"/>
        <w:rPr>
          <w:rFonts w:ascii="Arial" w:hAnsi="Arial" w:eastAsia="Arial" w:cs="Arial"/>
          <w:b w:val="1"/>
          <w:bCs w:val="1"/>
          <w:color w:val="000000" w:themeColor="text1" w:themeTint="FF" w:themeShade="FF"/>
          <w:sz w:val="24"/>
          <w:szCs w:val="24"/>
        </w:rPr>
      </w:pPr>
      <w:r w:rsidRPr="3F25AC8F" w:rsidR="3E811D91">
        <w:rPr>
          <w:rFonts w:ascii="Arial" w:hAnsi="Arial" w:eastAsia="Arial" w:cs="Arial"/>
          <w:b w:val="1"/>
          <w:bCs w:val="1"/>
          <w:color w:val="000000" w:themeColor="text1" w:themeTint="FF" w:themeShade="FF"/>
          <w:sz w:val="24"/>
          <w:szCs w:val="24"/>
        </w:rPr>
        <w:t>Key Objectives:</w:t>
      </w:r>
    </w:p>
    <w:p xmlns:wp14="http://schemas.microsoft.com/office/word/2010/wordml" w:rsidRPr="00951B6E" w:rsidR="00FE4748" w:rsidP="3F25AC8F" w:rsidRDefault="3E811D91" w14:paraId="0B798D2D" wp14:textId="77777777">
      <w:pPr>
        <w:pStyle w:val="ListParagraph"/>
        <w:numPr>
          <w:ilvl w:val="0"/>
          <w:numId w:val="1"/>
        </w:numPr>
        <w:spacing w:after="0"/>
        <w:jc w:val="both"/>
        <w:rPr>
          <w:rFonts w:ascii="Arial" w:hAnsi="Arial" w:eastAsia="Arial" w:cs="Arial"/>
          <w:color w:val="000000" w:themeColor="text1" w:themeTint="FF" w:themeShade="FF"/>
          <w:sz w:val="24"/>
          <w:szCs w:val="24"/>
        </w:rPr>
      </w:pPr>
      <w:r w:rsidRPr="3F25AC8F" w:rsidR="3E811D91">
        <w:rPr>
          <w:rFonts w:ascii="Arial" w:hAnsi="Arial" w:eastAsia="Arial" w:cs="Arial"/>
          <w:color w:val="000000" w:themeColor="text1" w:themeTint="FF" w:themeShade="FF"/>
          <w:sz w:val="24"/>
          <w:szCs w:val="24"/>
        </w:rPr>
        <w:t>Promoting Gender Equality Through Sports</w:t>
      </w:r>
      <w:r w:rsidRPr="3F25AC8F" w:rsidR="064A3211">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3E811D91" w14:paraId="4CDFD741" wp14:textId="77777777">
      <w:pPr>
        <w:pStyle w:val="ListParagraph"/>
        <w:numPr>
          <w:ilvl w:val="0"/>
          <w:numId w:val="1"/>
        </w:numPr>
        <w:spacing w:after="0"/>
        <w:jc w:val="both"/>
        <w:rPr>
          <w:rFonts w:ascii="Arial" w:hAnsi="Arial" w:eastAsia="Arial" w:cs="Arial"/>
          <w:color w:val="000000" w:themeColor="text1" w:themeTint="FF" w:themeShade="FF"/>
          <w:sz w:val="24"/>
          <w:szCs w:val="24"/>
        </w:rPr>
      </w:pPr>
      <w:r w:rsidRPr="3F25AC8F" w:rsidR="3E811D91">
        <w:rPr>
          <w:rFonts w:ascii="Arial" w:hAnsi="Arial" w:eastAsia="Arial" w:cs="Arial"/>
          <w:color w:val="000000" w:themeColor="text1" w:themeTint="FF" w:themeShade="FF"/>
          <w:sz w:val="24"/>
          <w:szCs w:val="24"/>
        </w:rPr>
        <w:t>Recognition of Women's Talents and Achievements</w:t>
      </w:r>
      <w:r w:rsidRPr="3F25AC8F" w:rsidR="62F46033">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3E811D91" w14:paraId="1F6497B8" wp14:textId="77777777">
      <w:pPr>
        <w:pStyle w:val="ListParagraph"/>
        <w:numPr>
          <w:ilvl w:val="0"/>
          <w:numId w:val="1"/>
        </w:numPr>
        <w:spacing w:after="0"/>
        <w:jc w:val="both"/>
        <w:rPr>
          <w:rFonts w:ascii="Arial" w:hAnsi="Arial" w:eastAsia="Arial" w:cs="Arial"/>
          <w:color w:val="000000" w:themeColor="text1" w:themeTint="FF" w:themeShade="FF"/>
          <w:sz w:val="24"/>
          <w:szCs w:val="24"/>
        </w:rPr>
      </w:pPr>
      <w:r w:rsidRPr="3F25AC8F" w:rsidR="3E811D91">
        <w:rPr>
          <w:rFonts w:ascii="Arial" w:hAnsi="Arial" w:eastAsia="Arial" w:cs="Arial"/>
          <w:color w:val="000000" w:themeColor="text1" w:themeTint="FF" w:themeShade="FF"/>
          <w:sz w:val="24"/>
          <w:szCs w:val="24"/>
        </w:rPr>
        <w:t>Fostering Community Bonds</w:t>
      </w:r>
      <w:r w:rsidRPr="3F25AC8F" w:rsidR="53A6A5F1">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3E811D91" w14:paraId="64A57920" wp14:textId="77777777">
      <w:pPr>
        <w:pStyle w:val="ListParagraph"/>
        <w:numPr>
          <w:ilvl w:val="0"/>
          <w:numId w:val="1"/>
        </w:numPr>
        <w:spacing w:after="0"/>
        <w:jc w:val="both"/>
        <w:rPr>
          <w:rFonts w:ascii="Arial" w:hAnsi="Arial" w:eastAsia="Arial" w:cs="Arial"/>
          <w:color w:val="000000" w:themeColor="text1" w:themeTint="FF" w:themeShade="FF"/>
          <w:sz w:val="24"/>
          <w:szCs w:val="24"/>
        </w:rPr>
      </w:pPr>
      <w:r w:rsidRPr="3F25AC8F" w:rsidR="3E811D91">
        <w:rPr>
          <w:rFonts w:ascii="Arial" w:hAnsi="Arial" w:eastAsia="Arial" w:cs="Arial"/>
          <w:color w:val="000000" w:themeColor="text1" w:themeTint="FF" w:themeShade="FF"/>
          <w:sz w:val="24"/>
          <w:szCs w:val="24"/>
        </w:rPr>
        <w:t>Empowering Through Recognition</w:t>
      </w:r>
      <w:r w:rsidRPr="3F25AC8F" w:rsidR="2307198E">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3E811D91" w14:paraId="5955C74A" wp14:textId="77777777">
      <w:pPr>
        <w:pStyle w:val="ListParagraph"/>
        <w:numPr>
          <w:ilvl w:val="0"/>
          <w:numId w:val="1"/>
        </w:numPr>
        <w:spacing w:after="0"/>
        <w:jc w:val="both"/>
        <w:rPr>
          <w:rFonts w:ascii="Arial" w:hAnsi="Arial" w:eastAsia="Arial" w:cs="Arial"/>
          <w:color w:val="000000" w:themeColor="text1" w:themeTint="FF" w:themeShade="FF"/>
          <w:sz w:val="24"/>
          <w:szCs w:val="24"/>
        </w:rPr>
      </w:pPr>
      <w:r w:rsidRPr="3F25AC8F" w:rsidR="3E811D91">
        <w:rPr>
          <w:rFonts w:ascii="Arial" w:hAnsi="Arial" w:eastAsia="Arial" w:cs="Arial"/>
          <w:color w:val="000000" w:themeColor="text1" w:themeTint="FF" w:themeShade="FF"/>
          <w:sz w:val="24"/>
          <w:szCs w:val="24"/>
        </w:rPr>
        <w:t>Creating a Positive and Inclusive Environment</w:t>
      </w:r>
      <w:r w:rsidRPr="3F25AC8F" w:rsidR="4C9E1F5E">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7975A1FB" w14:paraId="2A8EC899" wp14:textId="2EF8C254">
      <w:pPr>
        <w:pStyle w:val="Normal"/>
        <w:jc w:val="both"/>
        <w:rPr>
          <w:rFonts w:ascii="Arial" w:hAnsi="Arial" w:eastAsia="Arial" w:cs="Arial"/>
          <w:color w:val="000000" w:themeColor="text1" w:themeTint="FF" w:themeShade="FF"/>
          <w:sz w:val="24"/>
          <w:szCs w:val="24"/>
        </w:rPr>
      </w:pPr>
      <w:r w:rsidRPr="3F25AC8F" w:rsidR="7975A1FB">
        <w:rPr>
          <w:rFonts w:ascii="Arial" w:hAnsi="Arial" w:eastAsia="Arial" w:cs="Arial"/>
          <w:color w:val="000000" w:themeColor="text1" w:themeTint="FF" w:themeShade="FF"/>
          <w:sz w:val="24"/>
          <w:szCs w:val="24"/>
        </w:rPr>
        <w:t xml:space="preserve">The heart of the celebration was a series of football games arranged exclusively for the participating women and girls. The games </w:t>
      </w:r>
      <w:r w:rsidRPr="3F25AC8F" w:rsidR="7975A1FB">
        <w:rPr>
          <w:rFonts w:ascii="Arial" w:hAnsi="Arial" w:eastAsia="Arial" w:cs="Arial"/>
          <w:color w:val="000000" w:themeColor="text1" w:themeTint="FF" w:themeShade="FF"/>
          <w:sz w:val="24"/>
          <w:szCs w:val="24"/>
        </w:rPr>
        <w:t>provided</w:t>
      </w:r>
      <w:r w:rsidRPr="3F25AC8F" w:rsidR="7975A1FB">
        <w:rPr>
          <w:rFonts w:ascii="Arial" w:hAnsi="Arial" w:eastAsia="Arial" w:cs="Arial"/>
          <w:color w:val="000000" w:themeColor="text1" w:themeTint="FF" w:themeShade="FF"/>
          <w:sz w:val="24"/>
          <w:szCs w:val="24"/>
        </w:rPr>
        <w:t xml:space="preserve"> a platform for participants to </w:t>
      </w:r>
      <w:r w:rsidRPr="3F25AC8F" w:rsidR="7975A1FB">
        <w:rPr>
          <w:rFonts w:ascii="Arial" w:hAnsi="Arial" w:eastAsia="Arial" w:cs="Arial"/>
          <w:color w:val="000000" w:themeColor="text1" w:themeTint="FF" w:themeShade="FF"/>
          <w:sz w:val="24"/>
          <w:szCs w:val="24"/>
        </w:rPr>
        <w:t>showcase</w:t>
      </w:r>
      <w:r w:rsidRPr="3F25AC8F" w:rsidR="7975A1FB">
        <w:rPr>
          <w:rFonts w:ascii="Arial" w:hAnsi="Arial" w:eastAsia="Arial" w:cs="Arial"/>
          <w:color w:val="000000" w:themeColor="text1" w:themeTint="FF" w:themeShade="FF"/>
          <w:sz w:val="24"/>
          <w:szCs w:val="24"/>
        </w:rPr>
        <w:t xml:space="preserve"> their talents and foster a sense of camaraderie.</w:t>
      </w:r>
    </w:p>
    <w:p xmlns:wp14="http://schemas.microsoft.com/office/word/2010/wordml" w:rsidRPr="00951B6E" w:rsidR="00FE4748" w:rsidP="3F25AC8F" w:rsidRDefault="7975A1FB" w14:paraId="73F81673" wp14:textId="77777777">
      <w:pPr>
        <w:spacing w:after="0"/>
        <w:jc w:val="both"/>
        <w:rPr>
          <w:rFonts w:ascii="Arial" w:hAnsi="Arial" w:eastAsia="Arial" w:cs="Arial"/>
          <w:color w:val="000000" w:themeColor="text1" w:themeTint="FF" w:themeShade="FF"/>
          <w:sz w:val="24"/>
          <w:szCs w:val="24"/>
        </w:rPr>
      </w:pPr>
      <w:r w:rsidRPr="3F25AC8F" w:rsidR="7975A1FB">
        <w:rPr>
          <w:rFonts w:ascii="Arial" w:hAnsi="Arial" w:eastAsia="Arial" w:cs="Arial"/>
          <w:color w:val="000000" w:themeColor="text1" w:themeTint="FF" w:themeShade="FF"/>
          <w:sz w:val="24"/>
          <w:szCs w:val="24"/>
        </w:rPr>
        <w:t>Recognition of achievements is a key element in fostering motivation and confidence. As part of the celebration, a prize distribution ceremony was held to honor outstanding performances during the football games. Trophies, medals, and certificates were awarded to participants, acknowledging their dedication and sportsmanship</w:t>
      </w:r>
    </w:p>
    <w:p xmlns:wp14="http://schemas.microsoft.com/office/word/2010/wordml" w:rsidRPr="00951B6E" w:rsidR="00FE4748" w:rsidP="3F25AC8F" w:rsidRDefault="00FE4748" w14:paraId="5630AD66" wp14:textId="77777777">
      <w:pPr>
        <w:spacing w:after="0"/>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7975A1FB" w14:paraId="427FA4D6" wp14:textId="77777777">
      <w:pPr>
        <w:spacing w:after="0"/>
        <w:jc w:val="both"/>
        <w:rPr>
          <w:rFonts w:ascii="Arial" w:hAnsi="Arial" w:eastAsia="Arial" w:cs="Arial"/>
          <w:color w:val="000000" w:themeColor="text1" w:themeTint="FF" w:themeShade="FF"/>
          <w:sz w:val="24"/>
          <w:szCs w:val="24"/>
        </w:rPr>
      </w:pPr>
      <w:r w:rsidRPr="3F25AC8F" w:rsidR="7975A1FB">
        <w:rPr>
          <w:rFonts w:ascii="Arial" w:hAnsi="Arial" w:eastAsia="Arial" w:cs="Arial"/>
          <w:color w:val="000000" w:themeColor="text1" w:themeTint="FF" w:themeShade="FF"/>
          <w:sz w:val="24"/>
          <w:szCs w:val="24"/>
        </w:rPr>
        <w:t xml:space="preserve">The event was not only a celebration within the NGO but also a community-wide effort. The active participation of </w:t>
      </w:r>
      <w:r w:rsidRPr="3F25AC8F" w:rsidR="7975A1FB">
        <w:rPr>
          <w:rFonts w:ascii="Arial" w:hAnsi="Arial" w:eastAsia="Arial" w:cs="Arial"/>
          <w:color w:val="000000" w:themeColor="text1" w:themeTint="FF" w:themeShade="FF"/>
          <w:sz w:val="24"/>
          <w:szCs w:val="24"/>
        </w:rPr>
        <w:t>local residents</w:t>
      </w:r>
      <w:r w:rsidRPr="3F25AC8F" w:rsidR="7975A1FB">
        <w:rPr>
          <w:rFonts w:ascii="Arial" w:hAnsi="Arial" w:eastAsia="Arial" w:cs="Arial"/>
          <w:color w:val="000000" w:themeColor="text1" w:themeTint="FF" w:themeShade="FF"/>
          <w:sz w:val="24"/>
          <w:szCs w:val="24"/>
        </w:rPr>
        <w:t>, leaders, and volunteers underscored the collective commitment to advancing gender equality. It served as a platform for open discussions on the challenges faced by women in the community and strategies to address them collaboratively.</w:t>
      </w:r>
    </w:p>
    <w:p xmlns:wp14="http://schemas.microsoft.com/office/word/2010/wordml" w:rsidRPr="00951B6E" w:rsidR="00FE4748" w:rsidP="3F25AC8F" w:rsidRDefault="00FE4748" w14:paraId="61829076" wp14:textId="77777777">
      <w:pPr>
        <w:spacing w:after="0"/>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7975A1FB" w14:paraId="4297FCCD" wp14:textId="77777777">
      <w:pPr>
        <w:spacing w:after="0"/>
        <w:jc w:val="both"/>
        <w:rPr>
          <w:rFonts w:ascii="Arial" w:hAnsi="Arial" w:eastAsia="Arial" w:cs="Arial"/>
          <w:color w:val="000000" w:themeColor="text1" w:themeTint="FF" w:themeShade="FF"/>
          <w:sz w:val="24"/>
          <w:szCs w:val="24"/>
        </w:rPr>
      </w:pPr>
      <w:r w:rsidRPr="3F25AC8F" w:rsidR="7975A1FB">
        <w:rPr>
          <w:rFonts w:ascii="Arial" w:hAnsi="Arial" w:eastAsia="Arial" w:cs="Arial"/>
          <w:color w:val="000000" w:themeColor="text1" w:themeTint="FF" w:themeShade="FF"/>
          <w:sz w:val="24"/>
          <w:szCs w:val="24"/>
        </w:rPr>
        <w:t xml:space="preserve">The day concluded with a gesture of appreciation – refreshments provided </w:t>
      </w:r>
      <w:r w:rsidRPr="3F25AC8F" w:rsidR="7975A1FB">
        <w:rPr>
          <w:rFonts w:ascii="Arial" w:hAnsi="Arial" w:eastAsia="Arial" w:cs="Arial"/>
          <w:color w:val="000000" w:themeColor="text1" w:themeTint="FF" w:themeShade="FF"/>
          <w:sz w:val="24"/>
          <w:szCs w:val="24"/>
        </w:rPr>
        <w:t>to</w:t>
      </w:r>
      <w:r w:rsidRPr="3F25AC8F" w:rsidR="7975A1FB">
        <w:rPr>
          <w:rFonts w:ascii="Arial" w:hAnsi="Arial" w:eastAsia="Arial" w:cs="Arial"/>
          <w:color w:val="000000" w:themeColor="text1" w:themeTint="FF" w:themeShade="FF"/>
          <w:sz w:val="24"/>
          <w:szCs w:val="24"/>
        </w:rPr>
        <w:t xml:space="preserve"> all participants. This moment allowed for informal interactions, </w:t>
      </w:r>
      <w:r w:rsidRPr="3F25AC8F" w:rsidR="7975A1FB">
        <w:rPr>
          <w:rFonts w:ascii="Arial" w:hAnsi="Arial" w:eastAsia="Arial" w:cs="Arial"/>
          <w:color w:val="000000" w:themeColor="text1" w:themeTint="FF" w:themeShade="FF"/>
          <w:sz w:val="24"/>
          <w:szCs w:val="24"/>
        </w:rPr>
        <w:t>providing</w:t>
      </w:r>
      <w:r w:rsidRPr="3F25AC8F" w:rsidR="7975A1FB">
        <w:rPr>
          <w:rFonts w:ascii="Arial" w:hAnsi="Arial" w:eastAsia="Arial" w:cs="Arial"/>
          <w:color w:val="000000" w:themeColor="text1" w:themeTint="FF" w:themeShade="FF"/>
          <w:sz w:val="24"/>
          <w:szCs w:val="24"/>
        </w:rPr>
        <w:t xml:space="preserve"> an opportunity to strengthen social bonds and reinforce the sense of community among the women and girls.</w:t>
      </w:r>
    </w:p>
    <w:p xmlns:wp14="http://schemas.microsoft.com/office/word/2010/wordml" w:rsidRPr="00951B6E" w:rsidR="00FE4748" w:rsidP="3F25AC8F" w:rsidRDefault="00FE4748" w14:paraId="2BA226A1" wp14:textId="77777777">
      <w:pPr>
        <w:jc w:val="both"/>
        <w:rPr>
          <w:rFonts w:ascii="Arial" w:hAnsi="Arial" w:eastAsia="Arial" w:cs="Arial"/>
          <w:b w:val="1"/>
          <w:bCs w:val="1"/>
          <w:color w:val="000000" w:themeColor="text1" w:themeTint="FF" w:themeShade="FF"/>
          <w:sz w:val="24"/>
          <w:szCs w:val="24"/>
        </w:rPr>
      </w:pPr>
    </w:p>
    <w:p xmlns:wp14="http://schemas.microsoft.com/office/word/2010/wordml" w:rsidRPr="00951B6E" w:rsidR="00FE4748" w:rsidP="3F25AC8F" w:rsidRDefault="5C78755B" w14:paraId="14ABA13B" wp14:textId="77777777">
      <w:pPr>
        <w:spacing w:after="0"/>
        <w:jc w:val="both"/>
        <w:rPr>
          <w:rFonts w:ascii="Arial" w:hAnsi="Arial" w:eastAsia="Arial" w:cs="Arial"/>
          <w:b w:val="1"/>
          <w:bCs w:val="1"/>
          <w:color w:val="000000" w:themeColor="text1" w:themeTint="FF" w:themeShade="FF"/>
          <w:sz w:val="24"/>
          <w:szCs w:val="24"/>
        </w:rPr>
      </w:pPr>
      <w:r w:rsidRPr="3F25AC8F" w:rsidR="5C78755B">
        <w:rPr>
          <w:rFonts w:ascii="Arial" w:hAnsi="Arial" w:eastAsia="Arial" w:cs="Arial"/>
          <w:b w:val="1"/>
          <w:bCs w:val="1"/>
          <w:color w:val="000000" w:themeColor="text1" w:themeTint="FF" w:themeShade="FF"/>
          <w:sz w:val="24"/>
          <w:szCs w:val="24"/>
        </w:rPr>
        <w:t>Impact:</w:t>
      </w:r>
    </w:p>
    <w:p xmlns:wp14="http://schemas.microsoft.com/office/word/2010/wordml" w:rsidRPr="00951B6E" w:rsidR="00FE4748" w:rsidP="3F25AC8F" w:rsidRDefault="00FE4748" w14:paraId="17AD93B2" wp14:textId="77777777">
      <w:pPr>
        <w:spacing w:after="0"/>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2DDBD01C" w14:paraId="41E26905" wp14:textId="77777777">
      <w:pPr>
        <w:pStyle w:val="ListParagraph"/>
        <w:numPr>
          <w:ilvl w:val="0"/>
          <w:numId w:val="3"/>
        </w:numPr>
        <w:spacing w:after="0"/>
        <w:jc w:val="both"/>
        <w:rPr>
          <w:rFonts w:ascii="Arial" w:hAnsi="Arial" w:eastAsia="Arial" w:cs="Arial"/>
          <w:color w:val="000000" w:themeColor="text1" w:themeTint="FF" w:themeShade="FF"/>
          <w:sz w:val="24"/>
          <w:szCs w:val="24"/>
        </w:rPr>
      </w:pPr>
      <w:r w:rsidRPr="3F25AC8F" w:rsidR="2DDBD01C">
        <w:rPr>
          <w:rFonts w:ascii="Arial" w:hAnsi="Arial" w:eastAsia="Arial" w:cs="Arial"/>
          <w:color w:val="000000" w:themeColor="text1" w:themeTint="FF" w:themeShade="FF"/>
          <w:sz w:val="24"/>
          <w:szCs w:val="24"/>
        </w:rPr>
        <w:t xml:space="preserve">120 girls and women </w:t>
      </w:r>
      <w:r w:rsidRPr="3F25AC8F" w:rsidR="2DDBD01C">
        <w:rPr>
          <w:rFonts w:ascii="Arial" w:hAnsi="Arial" w:eastAsia="Arial" w:cs="Arial"/>
          <w:color w:val="000000" w:themeColor="text1" w:themeTint="FF" w:themeShade="FF"/>
          <w:sz w:val="24"/>
          <w:szCs w:val="24"/>
        </w:rPr>
        <w:t>participated</w:t>
      </w:r>
      <w:r w:rsidRPr="3F25AC8F" w:rsidR="2DDBD01C">
        <w:rPr>
          <w:rFonts w:ascii="Arial" w:hAnsi="Arial" w:eastAsia="Arial" w:cs="Arial"/>
          <w:color w:val="000000" w:themeColor="text1" w:themeTint="FF" w:themeShade="FF"/>
          <w:sz w:val="24"/>
          <w:szCs w:val="24"/>
        </w:rPr>
        <w:t xml:space="preserve"> in the women's day celebration.</w:t>
      </w:r>
    </w:p>
    <w:p xmlns:wp14="http://schemas.microsoft.com/office/word/2010/wordml" w:rsidRPr="00951B6E" w:rsidR="00FE4748" w:rsidP="3F25AC8F" w:rsidRDefault="00FE4748" w14:paraId="0DE4B5B7" wp14:textId="77777777">
      <w:pPr>
        <w:spacing w:after="0"/>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5C78755B" w14:paraId="14D83F00" wp14:textId="77777777">
      <w:pPr>
        <w:pStyle w:val="ListParagraph"/>
        <w:numPr>
          <w:ilvl w:val="0"/>
          <w:numId w:val="3"/>
        </w:numPr>
        <w:spacing w:after="0"/>
        <w:jc w:val="both"/>
        <w:rPr>
          <w:rFonts w:ascii="Arial" w:hAnsi="Arial" w:eastAsia="Arial" w:cs="Arial"/>
          <w:color w:val="000000" w:themeColor="text1" w:themeTint="FF" w:themeShade="FF"/>
          <w:sz w:val="24"/>
          <w:szCs w:val="24"/>
        </w:rPr>
      </w:pPr>
      <w:r w:rsidRPr="3F25AC8F" w:rsidR="5C78755B">
        <w:rPr>
          <w:rFonts w:ascii="Arial" w:hAnsi="Arial" w:eastAsia="Arial" w:cs="Arial"/>
          <w:color w:val="000000" w:themeColor="text1" w:themeTint="FF" w:themeShade="FF"/>
          <w:sz w:val="24"/>
          <w:szCs w:val="24"/>
        </w:rPr>
        <w:t>Participants experienced heightened levels of self-confidence and empowerment through active engagement in sports and recognition of their talents.</w:t>
      </w:r>
    </w:p>
    <w:p xmlns:wp14="http://schemas.microsoft.com/office/word/2010/wordml" w:rsidRPr="00951B6E" w:rsidR="00FE4748" w:rsidP="3F25AC8F" w:rsidRDefault="00FE4748" w14:paraId="66204FF1" wp14:textId="77777777">
      <w:pPr>
        <w:spacing w:after="0"/>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5C78755B" w14:paraId="5E829C5D" wp14:textId="77777777">
      <w:pPr>
        <w:pStyle w:val="ListParagraph"/>
        <w:numPr>
          <w:ilvl w:val="0"/>
          <w:numId w:val="3"/>
        </w:numPr>
        <w:spacing w:after="0"/>
        <w:rPr>
          <w:rFonts w:ascii="Arial" w:hAnsi="Arial" w:eastAsia="Arial" w:cs="Arial"/>
          <w:color w:val="000000" w:themeColor="text1" w:themeTint="FF" w:themeShade="FF"/>
          <w:sz w:val="24"/>
          <w:szCs w:val="24"/>
        </w:rPr>
      </w:pPr>
      <w:r w:rsidRPr="3F25AC8F" w:rsidR="5C78755B">
        <w:rPr>
          <w:rFonts w:ascii="Arial" w:hAnsi="Arial" w:eastAsia="Arial" w:cs="Arial"/>
          <w:color w:val="000000" w:themeColor="text1" w:themeTint="FF" w:themeShade="FF"/>
          <w:sz w:val="24"/>
          <w:szCs w:val="24"/>
        </w:rPr>
        <w:t>Strengthened community unity and cohesion, with increased awareness and collective efforts towards challenging gender stereotypes.</w:t>
      </w:r>
    </w:p>
    <w:p xmlns:wp14="http://schemas.microsoft.com/office/word/2010/wordml" w:rsidRPr="00951B6E" w:rsidR="00FE4748" w:rsidP="3F25AC8F" w:rsidRDefault="00FE4748" w14:paraId="2DBF0D7D" wp14:textId="77777777">
      <w:pPr>
        <w:spacing w:after="0"/>
        <w:rPr>
          <w:rFonts w:ascii="Arial" w:hAnsi="Arial" w:eastAsia="Arial" w:cs="Arial"/>
          <w:b w:val="1"/>
          <w:bCs w:val="1"/>
          <w:color w:val="000000" w:themeColor="text1" w:themeTint="FF" w:themeShade="FF"/>
          <w:sz w:val="24"/>
          <w:szCs w:val="24"/>
        </w:rPr>
      </w:pPr>
    </w:p>
    <w:p xmlns:wp14="http://schemas.microsoft.com/office/word/2010/wordml" w:rsidRPr="00951B6E" w:rsidR="00FE4748" w:rsidP="3F25AC8F" w:rsidRDefault="5C78755B" w14:paraId="4AD8A970" wp14:textId="77777777">
      <w:pPr>
        <w:pStyle w:val="ListParagraph"/>
        <w:numPr>
          <w:ilvl w:val="0"/>
          <w:numId w:val="3"/>
        </w:numPr>
        <w:spacing w:after="0"/>
        <w:rPr>
          <w:rFonts w:ascii="Arial" w:hAnsi="Arial" w:eastAsia="Arial" w:cs="Arial"/>
          <w:color w:val="000000" w:themeColor="text1" w:themeTint="FF" w:themeShade="FF"/>
          <w:sz w:val="24"/>
          <w:szCs w:val="24"/>
        </w:rPr>
      </w:pPr>
      <w:r w:rsidRPr="3F25AC8F" w:rsidR="5C78755B">
        <w:rPr>
          <w:rFonts w:ascii="Arial" w:hAnsi="Arial" w:eastAsia="Arial" w:cs="Arial"/>
          <w:color w:val="000000" w:themeColor="text1" w:themeTint="FF" w:themeShade="FF"/>
          <w:sz w:val="24"/>
          <w:szCs w:val="24"/>
        </w:rPr>
        <w:t xml:space="preserve">Established positive role models within the community, inspiring </w:t>
      </w:r>
      <w:r w:rsidRPr="3F25AC8F" w:rsidR="5C78755B">
        <w:rPr>
          <w:rFonts w:ascii="Arial" w:hAnsi="Arial" w:eastAsia="Arial" w:cs="Arial"/>
          <w:color w:val="000000" w:themeColor="text1" w:themeTint="FF" w:themeShade="FF"/>
          <w:sz w:val="24"/>
          <w:szCs w:val="24"/>
        </w:rPr>
        <w:t>women</w:t>
      </w:r>
      <w:r w:rsidRPr="3F25AC8F" w:rsidR="5C78755B">
        <w:rPr>
          <w:rFonts w:ascii="Arial" w:hAnsi="Arial" w:eastAsia="Arial" w:cs="Arial"/>
          <w:color w:val="000000" w:themeColor="text1" w:themeTint="FF" w:themeShade="FF"/>
          <w:sz w:val="24"/>
          <w:szCs w:val="24"/>
        </w:rPr>
        <w:t xml:space="preserve"> and girls to pursue their passions and aspirations.</w:t>
      </w:r>
    </w:p>
    <w:p xmlns:wp14="http://schemas.microsoft.com/office/word/2010/wordml" w:rsidRPr="00951B6E" w:rsidR="00FE4748" w:rsidP="3F25AC8F" w:rsidRDefault="5C78755B" w14:paraId="4E86436F" wp14:textId="77777777">
      <w:pPr>
        <w:pStyle w:val="ListParagraph"/>
        <w:numPr>
          <w:ilvl w:val="0"/>
          <w:numId w:val="3"/>
        </w:numPr>
        <w:spacing w:after="0"/>
        <w:rPr>
          <w:rFonts w:ascii="Arial" w:hAnsi="Arial" w:eastAsia="Arial" w:cs="Arial"/>
          <w:color w:val="000000" w:themeColor="text1" w:themeTint="FF" w:themeShade="FF"/>
          <w:sz w:val="24"/>
          <w:szCs w:val="24"/>
        </w:rPr>
      </w:pPr>
      <w:r w:rsidRPr="3F25AC8F" w:rsidR="5C78755B">
        <w:rPr>
          <w:rFonts w:ascii="Arial" w:hAnsi="Arial" w:eastAsia="Arial" w:cs="Arial"/>
          <w:color w:val="000000" w:themeColor="text1" w:themeTint="FF" w:themeShade="FF"/>
          <w:sz w:val="24"/>
          <w:szCs w:val="24"/>
        </w:rPr>
        <w:t>Recognition of diverse skills and talents, contributing to a more inclusive and appreciative community atmosphere.</w:t>
      </w:r>
    </w:p>
    <w:p xmlns:wp14="http://schemas.microsoft.com/office/word/2010/wordml" w:rsidRPr="00951B6E" w:rsidR="00FE4748" w:rsidP="3F25AC8F" w:rsidRDefault="00FE4748" w14:paraId="6B62F1B3" wp14:textId="77777777">
      <w:pPr>
        <w:spacing w:after="0"/>
        <w:rPr>
          <w:rFonts w:ascii="Arial" w:hAnsi="Arial" w:eastAsia="Arial" w:cs="Arial"/>
          <w:color w:val="000000" w:themeColor="text1" w:themeTint="FF" w:themeShade="FF"/>
          <w:sz w:val="24"/>
          <w:szCs w:val="24"/>
        </w:rPr>
      </w:pPr>
    </w:p>
    <w:p xmlns:wp14="http://schemas.microsoft.com/office/word/2010/wordml" w:rsidRPr="00951B6E" w:rsidR="00FE4748" w:rsidP="3F25AC8F" w:rsidRDefault="4B736616" w14:paraId="77DAC74E" wp14:textId="77777777">
      <w:pPr>
        <w:jc w:val="both"/>
        <w:rPr>
          <w:rFonts w:ascii="Arial" w:hAnsi="Arial" w:eastAsia="Arial" w:cs="Arial"/>
          <w:color w:val="000000" w:themeColor="text1" w:themeTint="FF" w:themeShade="FF"/>
          <w:sz w:val="24"/>
          <w:szCs w:val="24"/>
        </w:rPr>
      </w:pPr>
      <w:r w:rsidRPr="3F25AC8F" w:rsidR="4B736616">
        <w:rPr>
          <w:rFonts w:ascii="Arial" w:hAnsi="Arial" w:eastAsia="Arial" w:cs="Arial"/>
          <w:b w:val="1"/>
          <w:bCs w:val="1"/>
          <w:color w:val="000000" w:themeColor="text1" w:themeTint="FF" w:themeShade="FF"/>
          <w:sz w:val="24"/>
          <w:szCs w:val="24"/>
        </w:rPr>
        <w:t>Identification of Malnourished Children for Jeev Daya Project Planning</w:t>
      </w:r>
    </w:p>
    <w:p xmlns:wp14="http://schemas.microsoft.com/office/word/2010/wordml" w:rsidRPr="00951B6E" w:rsidR="00FE4748" w:rsidP="3F25AC8F" w:rsidRDefault="63C97523" w14:paraId="5C69F51B" wp14:textId="77777777">
      <w:pPr>
        <w:jc w:val="both"/>
        <w:rPr>
          <w:rFonts w:ascii="Arial" w:hAnsi="Arial" w:eastAsia="Arial" w:cs="Arial"/>
          <w:color w:val="000000" w:themeColor="text1" w:themeTint="FF" w:themeShade="FF"/>
          <w:sz w:val="24"/>
          <w:szCs w:val="24"/>
        </w:rPr>
      </w:pPr>
      <w:r w:rsidRPr="3F25AC8F" w:rsidR="63C97523">
        <w:rPr>
          <w:rFonts w:ascii="Arial" w:hAnsi="Arial" w:eastAsia="Arial" w:cs="Arial"/>
          <w:color w:val="000000" w:themeColor="text1" w:themeTint="FF" w:themeShade="FF"/>
          <w:sz w:val="24"/>
          <w:szCs w:val="24"/>
        </w:rPr>
        <w:t xml:space="preserve">For applying the project </w:t>
      </w:r>
      <w:r w:rsidRPr="3F25AC8F" w:rsidR="00744DF9">
        <w:rPr>
          <w:rFonts w:ascii="Arial" w:hAnsi="Arial" w:eastAsia="Arial" w:cs="Arial"/>
          <w:color w:val="000000" w:themeColor="text1" w:themeTint="FF" w:themeShade="FF"/>
          <w:sz w:val="24"/>
          <w:szCs w:val="24"/>
        </w:rPr>
        <w:t xml:space="preserve">to </w:t>
      </w:r>
      <w:r w:rsidRPr="3F25AC8F" w:rsidR="00744DF9">
        <w:rPr>
          <w:rFonts w:ascii="Arial" w:hAnsi="Arial" w:eastAsia="Arial" w:cs="Arial"/>
          <w:color w:val="000000" w:themeColor="text1" w:themeTint="FF" w:themeShade="FF"/>
          <w:sz w:val="24"/>
          <w:szCs w:val="24"/>
        </w:rPr>
        <w:t>Jiv</w:t>
      </w:r>
      <w:r w:rsidRPr="3F25AC8F" w:rsidR="4B736616">
        <w:rPr>
          <w:rFonts w:ascii="Arial" w:hAnsi="Arial" w:eastAsia="Arial" w:cs="Arial"/>
          <w:color w:val="000000" w:themeColor="text1" w:themeTint="FF" w:themeShade="FF"/>
          <w:sz w:val="24"/>
          <w:szCs w:val="24"/>
        </w:rPr>
        <w:t xml:space="preserve"> Daya</w:t>
      </w:r>
      <w:r w:rsidRPr="3F25AC8F" w:rsidR="2FC47919">
        <w:rPr>
          <w:rFonts w:ascii="Arial" w:hAnsi="Arial" w:eastAsia="Arial" w:cs="Arial"/>
          <w:color w:val="000000" w:themeColor="text1" w:themeTint="FF" w:themeShade="FF"/>
          <w:sz w:val="24"/>
          <w:szCs w:val="24"/>
        </w:rPr>
        <w:t xml:space="preserve"> foundation,</w:t>
      </w:r>
      <w:r w:rsidRPr="3F25AC8F" w:rsidR="4B736616">
        <w:rPr>
          <w:rFonts w:ascii="Arial" w:hAnsi="Arial" w:eastAsia="Arial" w:cs="Arial"/>
          <w:color w:val="000000" w:themeColor="text1" w:themeTint="FF" w:themeShade="FF"/>
          <w:sz w:val="24"/>
          <w:szCs w:val="24"/>
        </w:rPr>
        <w:t xml:space="preserve"> </w:t>
      </w:r>
      <w:r w:rsidRPr="3F25AC8F" w:rsidR="4B736616">
        <w:rPr>
          <w:rFonts w:ascii="Arial" w:hAnsi="Arial" w:eastAsia="Arial" w:cs="Arial"/>
          <w:color w:val="000000" w:themeColor="text1" w:themeTint="FF" w:themeShade="FF"/>
          <w:sz w:val="24"/>
          <w:szCs w:val="24"/>
        </w:rPr>
        <w:t>Lokdeep</w:t>
      </w:r>
      <w:r w:rsidRPr="3F25AC8F" w:rsidR="4B736616">
        <w:rPr>
          <w:rFonts w:ascii="Arial" w:hAnsi="Arial" w:eastAsia="Arial" w:cs="Arial"/>
          <w:color w:val="000000" w:themeColor="text1" w:themeTint="FF" w:themeShade="FF"/>
          <w:sz w:val="24"/>
          <w:szCs w:val="24"/>
        </w:rPr>
        <w:t xml:space="preserve"> undertook a crucial initiative to </w:t>
      </w:r>
      <w:r w:rsidRPr="3F25AC8F" w:rsidR="4B736616">
        <w:rPr>
          <w:rFonts w:ascii="Arial" w:hAnsi="Arial" w:eastAsia="Arial" w:cs="Arial"/>
          <w:color w:val="000000" w:themeColor="text1" w:themeTint="FF" w:themeShade="FF"/>
          <w:sz w:val="24"/>
          <w:szCs w:val="24"/>
        </w:rPr>
        <w:t>identify</w:t>
      </w:r>
      <w:r w:rsidRPr="3F25AC8F" w:rsidR="4B736616">
        <w:rPr>
          <w:rFonts w:ascii="Arial" w:hAnsi="Arial" w:eastAsia="Arial" w:cs="Arial"/>
          <w:color w:val="000000" w:themeColor="text1" w:themeTint="FF" w:themeShade="FF"/>
          <w:sz w:val="24"/>
          <w:szCs w:val="24"/>
        </w:rPr>
        <w:t xml:space="preserve"> malnourished children in the villages of </w:t>
      </w:r>
      <w:r w:rsidRPr="3F25AC8F" w:rsidR="4B736616">
        <w:rPr>
          <w:rFonts w:ascii="Arial" w:hAnsi="Arial" w:eastAsia="Arial" w:cs="Arial"/>
          <w:color w:val="000000" w:themeColor="text1" w:themeTint="FF" w:themeShade="FF"/>
          <w:sz w:val="24"/>
          <w:szCs w:val="24"/>
        </w:rPr>
        <w:t>Kalajharia</w:t>
      </w:r>
      <w:r w:rsidRPr="3F25AC8F" w:rsidR="4B736616">
        <w:rPr>
          <w:rFonts w:ascii="Arial" w:hAnsi="Arial" w:eastAsia="Arial" w:cs="Arial"/>
          <w:color w:val="000000" w:themeColor="text1" w:themeTint="FF" w:themeShade="FF"/>
          <w:sz w:val="24"/>
          <w:szCs w:val="24"/>
        </w:rPr>
        <w:t xml:space="preserve">, </w:t>
      </w:r>
      <w:r w:rsidRPr="3F25AC8F" w:rsidR="4B736616">
        <w:rPr>
          <w:rFonts w:ascii="Arial" w:hAnsi="Arial" w:eastAsia="Arial" w:cs="Arial"/>
          <w:color w:val="000000" w:themeColor="text1" w:themeTint="FF" w:themeShade="FF"/>
          <w:sz w:val="24"/>
          <w:szCs w:val="24"/>
        </w:rPr>
        <w:t>Shakalpur</w:t>
      </w:r>
      <w:r w:rsidRPr="3F25AC8F" w:rsidR="4B736616">
        <w:rPr>
          <w:rFonts w:ascii="Arial" w:hAnsi="Arial" w:eastAsia="Arial" w:cs="Arial"/>
          <w:color w:val="000000" w:themeColor="text1" w:themeTint="FF" w:themeShade="FF"/>
          <w:sz w:val="24"/>
          <w:szCs w:val="24"/>
        </w:rPr>
        <w:t xml:space="preserve">, and </w:t>
      </w:r>
      <w:r w:rsidRPr="3F25AC8F" w:rsidR="4B736616">
        <w:rPr>
          <w:rFonts w:ascii="Arial" w:hAnsi="Arial" w:eastAsia="Arial" w:cs="Arial"/>
          <w:color w:val="000000" w:themeColor="text1" w:themeTint="FF" w:themeShade="FF"/>
          <w:sz w:val="24"/>
          <w:szCs w:val="24"/>
        </w:rPr>
        <w:t>Shahrjori</w:t>
      </w:r>
      <w:r w:rsidRPr="3F25AC8F" w:rsidR="4B736616">
        <w:rPr>
          <w:rFonts w:ascii="Arial" w:hAnsi="Arial" w:eastAsia="Arial" w:cs="Arial"/>
          <w:color w:val="000000" w:themeColor="text1" w:themeTint="FF" w:themeShade="FF"/>
          <w:sz w:val="24"/>
          <w:szCs w:val="24"/>
        </w:rPr>
        <w:t xml:space="preserve"> within the </w:t>
      </w:r>
      <w:r w:rsidRPr="3F25AC8F" w:rsidR="4B736616">
        <w:rPr>
          <w:rFonts w:ascii="Arial" w:hAnsi="Arial" w:eastAsia="Arial" w:cs="Arial"/>
          <w:color w:val="000000" w:themeColor="text1" w:themeTint="FF" w:themeShade="FF"/>
          <w:sz w:val="24"/>
          <w:szCs w:val="24"/>
        </w:rPr>
        <w:t>Burmundi</w:t>
      </w:r>
      <w:r w:rsidRPr="3F25AC8F" w:rsidR="4B736616">
        <w:rPr>
          <w:rFonts w:ascii="Arial" w:hAnsi="Arial" w:eastAsia="Arial" w:cs="Arial"/>
          <w:color w:val="000000" w:themeColor="text1" w:themeTint="FF" w:themeShade="FF"/>
          <w:sz w:val="24"/>
          <w:szCs w:val="24"/>
        </w:rPr>
        <w:t xml:space="preserve"> Panchayat. The focus was on communities belonging to Particularly Vulnerable Tribes, Scheduled Castes, and Scheduled Tribes. Through household surveys and the measurement of Body Mass Index (BMI), </w:t>
      </w:r>
      <w:r w:rsidRPr="3F25AC8F" w:rsidR="4B736616">
        <w:rPr>
          <w:rFonts w:ascii="Arial" w:hAnsi="Arial" w:eastAsia="Arial" w:cs="Arial"/>
          <w:color w:val="000000" w:themeColor="text1" w:themeTint="FF" w:themeShade="FF"/>
          <w:sz w:val="24"/>
          <w:szCs w:val="24"/>
        </w:rPr>
        <w:t>Lokdeep</w:t>
      </w:r>
      <w:r w:rsidRPr="3F25AC8F" w:rsidR="4B736616">
        <w:rPr>
          <w:rFonts w:ascii="Arial" w:hAnsi="Arial" w:eastAsia="Arial" w:cs="Arial"/>
          <w:color w:val="000000" w:themeColor="text1" w:themeTint="FF" w:themeShade="FF"/>
          <w:sz w:val="24"/>
          <w:szCs w:val="24"/>
        </w:rPr>
        <w:t xml:space="preserve"> aimed to pinpoint children in need of urgent nutritional, educational, and healthcare interventions.</w:t>
      </w:r>
    </w:p>
    <w:p xmlns:wp14="http://schemas.microsoft.com/office/word/2010/wordml" w:rsidRPr="00951B6E" w:rsidR="00FE4748" w:rsidP="3F25AC8F" w:rsidRDefault="4B736616" w14:paraId="46B26604" wp14:textId="77777777">
      <w:pPr>
        <w:jc w:val="both"/>
        <w:rPr>
          <w:rFonts w:ascii="Arial" w:hAnsi="Arial" w:eastAsia="Arial" w:cs="Arial"/>
          <w:b w:val="1"/>
          <w:bCs w:val="1"/>
          <w:color w:val="000000" w:themeColor="text1" w:themeTint="FF" w:themeShade="FF"/>
          <w:sz w:val="24"/>
          <w:szCs w:val="24"/>
        </w:rPr>
      </w:pPr>
      <w:r w:rsidRPr="3F25AC8F" w:rsidR="4B736616">
        <w:rPr>
          <w:rFonts w:ascii="Arial" w:hAnsi="Arial" w:eastAsia="Arial" w:cs="Arial"/>
          <w:b w:val="1"/>
          <w:bCs w:val="1"/>
          <w:color w:val="000000" w:themeColor="text1" w:themeTint="FF" w:themeShade="FF"/>
          <w:sz w:val="24"/>
          <w:szCs w:val="24"/>
        </w:rPr>
        <w:t>Objectives:</w:t>
      </w:r>
    </w:p>
    <w:p xmlns:wp14="http://schemas.microsoft.com/office/word/2010/wordml" w:rsidRPr="00951B6E" w:rsidR="00FE4748" w:rsidP="3F25AC8F" w:rsidRDefault="6CEA433B" w14:paraId="08F7CC7F" wp14:textId="77777777">
      <w:pPr>
        <w:pStyle w:val="ListParagraph"/>
        <w:numPr>
          <w:ilvl w:val="0"/>
          <w:numId w:val="2"/>
        </w:numPr>
        <w:spacing w:after="0"/>
        <w:jc w:val="both"/>
        <w:rPr>
          <w:rFonts w:ascii="Arial" w:hAnsi="Arial" w:eastAsia="Arial" w:cs="Arial"/>
          <w:color w:val="000000" w:themeColor="text1" w:themeTint="FF" w:themeShade="FF"/>
          <w:sz w:val="24"/>
          <w:szCs w:val="24"/>
        </w:rPr>
      </w:pPr>
      <w:r w:rsidRPr="3F25AC8F" w:rsidR="6CEA433B">
        <w:rPr>
          <w:rFonts w:ascii="Arial" w:hAnsi="Arial" w:eastAsia="Arial" w:cs="Arial"/>
          <w:color w:val="000000" w:themeColor="text1" w:themeTint="FF" w:themeShade="FF"/>
          <w:sz w:val="24"/>
          <w:szCs w:val="24"/>
        </w:rPr>
        <w:t xml:space="preserve">Identification </w:t>
      </w:r>
      <w:r w:rsidRPr="3F25AC8F" w:rsidR="00744DF9">
        <w:rPr>
          <w:rFonts w:ascii="Arial" w:hAnsi="Arial" w:eastAsia="Arial" w:cs="Arial"/>
          <w:color w:val="000000" w:themeColor="text1" w:themeTint="FF" w:themeShade="FF"/>
          <w:sz w:val="24"/>
          <w:szCs w:val="24"/>
        </w:rPr>
        <w:t>of Malnutrition</w:t>
      </w:r>
      <w:r w:rsidRPr="3F25AC8F" w:rsidR="4CE9BDDC">
        <w:rPr>
          <w:rFonts w:ascii="Arial" w:hAnsi="Arial" w:eastAsia="Arial" w:cs="Arial"/>
          <w:color w:val="000000" w:themeColor="text1" w:themeTint="FF" w:themeShade="FF"/>
          <w:sz w:val="24"/>
          <w:szCs w:val="24"/>
        </w:rPr>
        <w:t xml:space="preserve"> child between age </w:t>
      </w:r>
      <w:r w:rsidRPr="3F25AC8F" w:rsidR="1274FEE8">
        <w:rPr>
          <w:rFonts w:ascii="Arial" w:hAnsi="Arial" w:eastAsia="Arial" w:cs="Arial"/>
          <w:color w:val="000000" w:themeColor="text1" w:themeTint="FF" w:themeShade="FF"/>
          <w:sz w:val="24"/>
          <w:szCs w:val="24"/>
        </w:rPr>
        <w:t>between 6 months to 6 years.</w:t>
      </w:r>
    </w:p>
    <w:p xmlns:wp14="http://schemas.microsoft.com/office/word/2010/wordml" w:rsidRPr="00951B6E" w:rsidR="00FE4748" w:rsidP="3F25AC8F" w:rsidRDefault="4B736616" w14:paraId="65C4FC87" wp14:textId="77777777">
      <w:pPr>
        <w:pStyle w:val="ListParagraph"/>
        <w:numPr>
          <w:ilvl w:val="0"/>
          <w:numId w:val="2"/>
        </w:numPr>
        <w:spacing w:after="0"/>
        <w:jc w:val="both"/>
        <w:rPr>
          <w:rFonts w:ascii="Arial" w:hAnsi="Arial" w:eastAsia="Arial" w:cs="Arial"/>
          <w:color w:val="000000" w:themeColor="text1" w:themeTint="FF" w:themeShade="FF"/>
          <w:sz w:val="24"/>
          <w:szCs w:val="24"/>
        </w:rPr>
      </w:pPr>
      <w:r w:rsidRPr="3F25AC8F" w:rsidR="4B736616">
        <w:rPr>
          <w:rFonts w:ascii="Arial" w:hAnsi="Arial" w:eastAsia="Arial" w:cs="Arial"/>
          <w:color w:val="000000" w:themeColor="text1" w:themeTint="FF" w:themeShade="FF"/>
          <w:sz w:val="24"/>
          <w:szCs w:val="24"/>
        </w:rPr>
        <w:t>Enhancing Well-being and Education</w:t>
      </w:r>
    </w:p>
    <w:p xmlns:wp14="http://schemas.microsoft.com/office/word/2010/wordml" w:rsidRPr="00951B6E" w:rsidR="00FE4748" w:rsidP="3F25AC8F" w:rsidRDefault="7E106C26" w14:paraId="4C83F49B" wp14:textId="77777777">
      <w:pPr>
        <w:pStyle w:val="ListParagraph"/>
        <w:numPr>
          <w:ilvl w:val="0"/>
          <w:numId w:val="2"/>
        </w:numPr>
        <w:spacing w:after="0"/>
        <w:jc w:val="both"/>
        <w:rPr>
          <w:rFonts w:ascii="Arial" w:hAnsi="Arial" w:eastAsia="Arial" w:cs="Arial"/>
          <w:color w:val="000000" w:themeColor="text1" w:themeTint="FF" w:themeShade="FF"/>
          <w:sz w:val="24"/>
          <w:szCs w:val="24"/>
        </w:rPr>
      </w:pPr>
      <w:r w:rsidRPr="3F25AC8F" w:rsidR="7E106C26">
        <w:rPr>
          <w:rFonts w:ascii="Arial" w:hAnsi="Arial" w:eastAsia="Arial" w:cs="Arial"/>
          <w:color w:val="000000" w:themeColor="text1" w:themeTint="FF" w:themeShade="FF"/>
          <w:sz w:val="24"/>
          <w:szCs w:val="24"/>
        </w:rPr>
        <w:t xml:space="preserve">Nutrition </w:t>
      </w:r>
      <w:r w:rsidRPr="3F25AC8F" w:rsidR="4B736616">
        <w:rPr>
          <w:rFonts w:ascii="Arial" w:hAnsi="Arial" w:eastAsia="Arial" w:cs="Arial"/>
          <w:color w:val="000000" w:themeColor="text1" w:themeTint="FF" w:themeShade="FF"/>
          <w:sz w:val="24"/>
          <w:szCs w:val="24"/>
        </w:rPr>
        <w:t>and Education Promotion</w:t>
      </w:r>
    </w:p>
    <w:p xmlns:wp14="http://schemas.microsoft.com/office/word/2010/wordml" w:rsidRPr="00951B6E" w:rsidR="00FE4748" w:rsidP="3F25AC8F" w:rsidRDefault="00FE4748" w14:paraId="02F2C34E" wp14:textId="77777777">
      <w:pPr>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4B736616" w14:paraId="5A217EFF" wp14:textId="77777777">
      <w:pPr>
        <w:jc w:val="both"/>
        <w:rPr>
          <w:rFonts w:ascii="Arial" w:hAnsi="Arial" w:eastAsia="Arial" w:cs="Arial"/>
          <w:b w:val="1"/>
          <w:bCs w:val="1"/>
          <w:color w:val="000000" w:themeColor="text1" w:themeTint="FF" w:themeShade="FF"/>
          <w:sz w:val="24"/>
          <w:szCs w:val="24"/>
        </w:rPr>
      </w:pPr>
      <w:r w:rsidRPr="3F25AC8F" w:rsidR="4B736616">
        <w:rPr>
          <w:rFonts w:ascii="Arial" w:hAnsi="Arial" w:eastAsia="Arial" w:cs="Arial"/>
          <w:b w:val="1"/>
          <w:bCs w:val="1"/>
          <w:color w:val="000000" w:themeColor="text1" w:themeTint="FF" w:themeShade="FF"/>
          <w:sz w:val="24"/>
          <w:szCs w:val="24"/>
        </w:rPr>
        <w:t>Process:</w:t>
      </w:r>
    </w:p>
    <w:p xmlns:wp14="http://schemas.microsoft.com/office/word/2010/wordml" w:rsidRPr="00951B6E" w:rsidR="00FE4748" w:rsidP="3F25AC8F" w:rsidRDefault="4B736616" w14:paraId="3F09EE8F" wp14:textId="77777777">
      <w:pPr>
        <w:pStyle w:val="ListParagraph"/>
        <w:numPr>
          <w:ilvl w:val="1"/>
          <w:numId w:val="42"/>
        </w:numPr>
        <w:spacing w:after="0"/>
        <w:jc w:val="both"/>
        <w:rPr>
          <w:rFonts w:ascii="Arial" w:hAnsi="Arial" w:eastAsia="Arial" w:cs="Arial"/>
          <w:color w:val="000000" w:themeColor="text1" w:themeTint="FF" w:themeShade="FF"/>
          <w:sz w:val="24"/>
          <w:szCs w:val="24"/>
        </w:rPr>
      </w:pPr>
      <w:r w:rsidRPr="3F25AC8F" w:rsidR="4B736616">
        <w:rPr>
          <w:rFonts w:ascii="Arial" w:hAnsi="Arial" w:eastAsia="Arial" w:cs="Arial"/>
          <w:color w:val="000000" w:themeColor="text1" w:themeTint="FF" w:themeShade="FF"/>
          <w:sz w:val="24"/>
          <w:szCs w:val="24"/>
        </w:rPr>
        <w:t>Lok</w:t>
      </w:r>
      <w:r w:rsidRPr="3F25AC8F" w:rsidR="00744DF9">
        <w:rPr>
          <w:rFonts w:ascii="Arial" w:hAnsi="Arial" w:eastAsia="Arial" w:cs="Arial"/>
          <w:color w:val="000000" w:themeColor="text1" w:themeTint="FF" w:themeShade="FF"/>
          <w:sz w:val="24"/>
          <w:szCs w:val="24"/>
        </w:rPr>
        <w:t xml:space="preserve"> D</w:t>
      </w:r>
      <w:r w:rsidRPr="3F25AC8F" w:rsidR="4B736616">
        <w:rPr>
          <w:rFonts w:ascii="Arial" w:hAnsi="Arial" w:eastAsia="Arial" w:cs="Arial"/>
          <w:color w:val="000000" w:themeColor="text1" w:themeTint="FF" w:themeShade="FF"/>
          <w:sz w:val="24"/>
          <w:szCs w:val="24"/>
        </w:rPr>
        <w:t xml:space="preserve">eep conducted comprehensive household surveys in </w:t>
      </w:r>
      <w:r w:rsidRPr="3F25AC8F" w:rsidR="4B736616">
        <w:rPr>
          <w:rFonts w:ascii="Arial" w:hAnsi="Arial" w:eastAsia="Arial" w:cs="Arial"/>
          <w:color w:val="000000" w:themeColor="text1" w:themeTint="FF" w:themeShade="FF"/>
          <w:sz w:val="24"/>
          <w:szCs w:val="24"/>
        </w:rPr>
        <w:t>Kalajharia</w:t>
      </w:r>
      <w:r w:rsidRPr="3F25AC8F" w:rsidR="4B736616">
        <w:rPr>
          <w:rFonts w:ascii="Arial" w:hAnsi="Arial" w:eastAsia="Arial" w:cs="Arial"/>
          <w:color w:val="000000" w:themeColor="text1" w:themeTint="FF" w:themeShade="FF"/>
          <w:sz w:val="24"/>
          <w:szCs w:val="24"/>
        </w:rPr>
        <w:t xml:space="preserve">, </w:t>
      </w:r>
      <w:r w:rsidRPr="3F25AC8F" w:rsidR="4B736616">
        <w:rPr>
          <w:rFonts w:ascii="Arial" w:hAnsi="Arial" w:eastAsia="Arial" w:cs="Arial"/>
          <w:color w:val="000000" w:themeColor="text1" w:themeTint="FF" w:themeShade="FF"/>
          <w:sz w:val="24"/>
          <w:szCs w:val="24"/>
        </w:rPr>
        <w:t>Shakalpur</w:t>
      </w:r>
      <w:r w:rsidRPr="3F25AC8F" w:rsidR="4B736616">
        <w:rPr>
          <w:rFonts w:ascii="Arial" w:hAnsi="Arial" w:eastAsia="Arial" w:cs="Arial"/>
          <w:color w:val="000000" w:themeColor="text1" w:themeTint="FF" w:themeShade="FF"/>
          <w:sz w:val="24"/>
          <w:szCs w:val="24"/>
        </w:rPr>
        <w:t xml:space="preserve">, and </w:t>
      </w:r>
      <w:r w:rsidRPr="3F25AC8F" w:rsidR="4B736616">
        <w:rPr>
          <w:rFonts w:ascii="Arial" w:hAnsi="Arial" w:eastAsia="Arial" w:cs="Arial"/>
          <w:color w:val="000000" w:themeColor="text1" w:themeTint="FF" w:themeShade="FF"/>
          <w:sz w:val="24"/>
          <w:szCs w:val="24"/>
        </w:rPr>
        <w:t>Shahrjori</w:t>
      </w:r>
      <w:r w:rsidRPr="3F25AC8F" w:rsidR="4B736616">
        <w:rPr>
          <w:rFonts w:ascii="Arial" w:hAnsi="Arial" w:eastAsia="Arial" w:cs="Arial"/>
          <w:color w:val="000000" w:themeColor="text1" w:themeTint="FF" w:themeShade="FF"/>
          <w:sz w:val="24"/>
          <w:szCs w:val="24"/>
        </w:rPr>
        <w:t xml:space="preserve"> villages to </w:t>
      </w:r>
      <w:r w:rsidRPr="3F25AC8F" w:rsidR="4B736616">
        <w:rPr>
          <w:rFonts w:ascii="Arial" w:hAnsi="Arial" w:eastAsia="Arial" w:cs="Arial"/>
          <w:color w:val="000000" w:themeColor="text1" w:themeTint="FF" w:themeShade="FF"/>
          <w:sz w:val="24"/>
          <w:szCs w:val="24"/>
        </w:rPr>
        <w:t>identify</w:t>
      </w:r>
      <w:r w:rsidRPr="3F25AC8F" w:rsidR="4B736616">
        <w:rPr>
          <w:rFonts w:ascii="Arial" w:hAnsi="Arial" w:eastAsia="Arial" w:cs="Arial"/>
          <w:color w:val="000000" w:themeColor="text1" w:themeTint="FF" w:themeShade="FF"/>
          <w:sz w:val="24"/>
          <w:szCs w:val="24"/>
        </w:rPr>
        <w:t xml:space="preserve"> malnourished children.</w:t>
      </w:r>
    </w:p>
    <w:p xmlns:wp14="http://schemas.microsoft.com/office/word/2010/wordml" w:rsidRPr="00951B6E" w:rsidR="00FE4748" w:rsidP="3F25AC8F" w:rsidRDefault="4B736616" w14:paraId="4823F20C" wp14:textId="77777777">
      <w:pPr>
        <w:pStyle w:val="ListParagraph"/>
        <w:numPr>
          <w:ilvl w:val="1"/>
          <w:numId w:val="42"/>
        </w:numPr>
        <w:spacing w:after="0"/>
        <w:jc w:val="both"/>
        <w:rPr>
          <w:rFonts w:ascii="Arial" w:hAnsi="Arial" w:eastAsia="Arial" w:cs="Arial"/>
          <w:color w:val="000000" w:themeColor="text1" w:themeTint="FF" w:themeShade="FF"/>
          <w:sz w:val="24"/>
          <w:szCs w:val="24"/>
        </w:rPr>
      </w:pPr>
      <w:r w:rsidRPr="3F25AC8F" w:rsidR="4B736616">
        <w:rPr>
          <w:rFonts w:ascii="Arial" w:hAnsi="Arial" w:eastAsia="Arial" w:cs="Arial"/>
          <w:color w:val="000000" w:themeColor="text1" w:themeTint="FF" w:themeShade="FF"/>
          <w:sz w:val="24"/>
          <w:szCs w:val="24"/>
        </w:rPr>
        <w:t>The Body Mass Index (BMI) of children from Particularly Vulnerable Tribes, Scheduled Castes, and Scheduled Tribes was measured to assess their nutritional status accurately.</w:t>
      </w:r>
    </w:p>
    <w:p xmlns:wp14="http://schemas.microsoft.com/office/word/2010/wordml" w:rsidRPr="00951B6E" w:rsidR="00FE4748" w:rsidP="3F25AC8F" w:rsidRDefault="4B736616" w14:paraId="765FB269" wp14:textId="77777777">
      <w:pPr>
        <w:pStyle w:val="ListParagraph"/>
        <w:numPr>
          <w:ilvl w:val="1"/>
          <w:numId w:val="42"/>
        </w:numPr>
        <w:spacing w:after="0"/>
        <w:jc w:val="both"/>
        <w:rPr>
          <w:rFonts w:ascii="Arial" w:hAnsi="Arial" w:eastAsia="Arial" w:cs="Arial"/>
          <w:color w:val="000000" w:themeColor="text1" w:themeTint="FF" w:themeShade="FF"/>
          <w:sz w:val="24"/>
          <w:szCs w:val="24"/>
        </w:rPr>
      </w:pPr>
      <w:r w:rsidRPr="3F25AC8F" w:rsidR="4B736616">
        <w:rPr>
          <w:rFonts w:ascii="Arial" w:hAnsi="Arial" w:eastAsia="Arial" w:cs="Arial"/>
          <w:color w:val="000000" w:themeColor="text1" w:themeTint="FF" w:themeShade="FF"/>
          <w:sz w:val="24"/>
          <w:szCs w:val="24"/>
        </w:rPr>
        <w:t>Through rigorous assessment, Lok</w:t>
      </w:r>
      <w:r w:rsidRPr="3F25AC8F" w:rsidR="00744DF9">
        <w:rPr>
          <w:rFonts w:ascii="Arial" w:hAnsi="Arial" w:eastAsia="Arial" w:cs="Arial"/>
          <w:color w:val="000000" w:themeColor="text1" w:themeTint="FF" w:themeShade="FF"/>
          <w:sz w:val="24"/>
          <w:szCs w:val="24"/>
        </w:rPr>
        <w:t xml:space="preserve"> D</w:t>
      </w:r>
      <w:r w:rsidRPr="3F25AC8F" w:rsidR="4B736616">
        <w:rPr>
          <w:rFonts w:ascii="Arial" w:hAnsi="Arial" w:eastAsia="Arial" w:cs="Arial"/>
          <w:color w:val="000000" w:themeColor="text1" w:themeTint="FF" w:themeShade="FF"/>
          <w:sz w:val="24"/>
          <w:szCs w:val="24"/>
        </w:rPr>
        <w:t xml:space="preserve">eep </w:t>
      </w:r>
      <w:r w:rsidRPr="3F25AC8F" w:rsidR="4B736616">
        <w:rPr>
          <w:rFonts w:ascii="Arial" w:hAnsi="Arial" w:eastAsia="Arial" w:cs="Arial"/>
          <w:color w:val="000000" w:themeColor="text1" w:themeTint="FF" w:themeShade="FF"/>
          <w:sz w:val="24"/>
          <w:szCs w:val="24"/>
        </w:rPr>
        <w:t>identified</w:t>
      </w:r>
      <w:r w:rsidRPr="3F25AC8F" w:rsidR="4B736616">
        <w:rPr>
          <w:rFonts w:ascii="Arial" w:hAnsi="Arial" w:eastAsia="Arial" w:cs="Arial"/>
          <w:color w:val="000000" w:themeColor="text1" w:themeTint="FF" w:themeShade="FF"/>
          <w:sz w:val="24"/>
          <w:szCs w:val="24"/>
        </w:rPr>
        <w:t xml:space="preserve"> 100 malnourished children in need of immediate </w:t>
      </w:r>
      <w:r w:rsidRPr="3F25AC8F" w:rsidR="4B736616">
        <w:rPr>
          <w:rFonts w:ascii="Arial" w:hAnsi="Arial" w:eastAsia="Arial" w:cs="Arial"/>
          <w:color w:val="000000" w:themeColor="text1" w:themeTint="FF" w:themeShade="FF"/>
          <w:sz w:val="24"/>
          <w:szCs w:val="24"/>
        </w:rPr>
        <w:t>assistance</w:t>
      </w:r>
      <w:r w:rsidRPr="3F25AC8F" w:rsidR="4B736616">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4B736616" w14:paraId="6A1D665C" wp14:textId="77777777">
      <w:pPr>
        <w:jc w:val="both"/>
        <w:rPr>
          <w:rFonts w:ascii="Arial" w:hAnsi="Arial" w:eastAsia="Arial" w:cs="Arial"/>
          <w:b w:val="1"/>
          <w:bCs w:val="1"/>
          <w:color w:val="000000" w:themeColor="text1" w:themeTint="FF" w:themeShade="FF"/>
          <w:sz w:val="24"/>
          <w:szCs w:val="24"/>
        </w:rPr>
      </w:pPr>
      <w:r w:rsidRPr="3F25AC8F" w:rsidR="4B736616">
        <w:rPr>
          <w:rFonts w:ascii="Arial" w:hAnsi="Arial" w:eastAsia="Arial" w:cs="Arial"/>
          <w:b w:val="1"/>
          <w:bCs w:val="1"/>
          <w:color w:val="000000" w:themeColor="text1" w:themeTint="FF" w:themeShade="FF"/>
          <w:sz w:val="24"/>
          <w:szCs w:val="24"/>
        </w:rPr>
        <w:t>Impact:</w:t>
      </w:r>
    </w:p>
    <w:p xmlns:wp14="http://schemas.microsoft.com/office/word/2010/wordml" w:rsidRPr="00951B6E" w:rsidR="00FE4748" w:rsidP="3F25AC8F" w:rsidRDefault="4245BB25" w14:paraId="6477EF95" wp14:textId="77777777">
      <w:pPr>
        <w:pStyle w:val="ListParagraph"/>
        <w:numPr>
          <w:ilvl w:val="1"/>
          <w:numId w:val="42"/>
        </w:numPr>
        <w:spacing w:after="0"/>
        <w:jc w:val="both"/>
        <w:rPr>
          <w:rFonts w:ascii="Arial" w:hAnsi="Arial" w:eastAsia="Arial" w:cs="Arial"/>
          <w:color w:val="000000" w:themeColor="text1" w:themeTint="FF" w:themeShade="FF"/>
          <w:sz w:val="24"/>
          <w:szCs w:val="24"/>
        </w:rPr>
      </w:pPr>
      <w:r w:rsidRPr="3F25AC8F" w:rsidR="4245BB25">
        <w:rPr>
          <w:rFonts w:ascii="Arial" w:hAnsi="Arial" w:eastAsia="Arial" w:cs="Arial"/>
          <w:color w:val="000000" w:themeColor="text1" w:themeTint="FF" w:themeShade="FF"/>
          <w:sz w:val="24"/>
          <w:szCs w:val="24"/>
        </w:rPr>
        <w:t xml:space="preserve">We </w:t>
      </w:r>
      <w:r w:rsidRPr="3F25AC8F" w:rsidR="4B736616">
        <w:rPr>
          <w:rFonts w:ascii="Arial" w:hAnsi="Arial" w:eastAsia="Arial" w:cs="Arial"/>
          <w:color w:val="000000" w:themeColor="text1" w:themeTint="FF" w:themeShade="FF"/>
          <w:sz w:val="24"/>
          <w:szCs w:val="24"/>
        </w:rPr>
        <w:t>identified</w:t>
      </w:r>
      <w:r w:rsidRPr="3F25AC8F" w:rsidR="4B736616">
        <w:rPr>
          <w:rFonts w:ascii="Arial" w:hAnsi="Arial" w:eastAsia="Arial" w:cs="Arial"/>
          <w:color w:val="000000" w:themeColor="text1" w:themeTint="FF" w:themeShade="FF"/>
          <w:sz w:val="24"/>
          <w:szCs w:val="24"/>
        </w:rPr>
        <w:t xml:space="preserve"> 100 malnourished children in </w:t>
      </w:r>
      <w:r w:rsidRPr="3F25AC8F" w:rsidR="4B736616">
        <w:rPr>
          <w:rFonts w:ascii="Arial" w:hAnsi="Arial" w:eastAsia="Arial" w:cs="Arial"/>
          <w:color w:val="000000" w:themeColor="text1" w:themeTint="FF" w:themeShade="FF"/>
          <w:sz w:val="24"/>
          <w:szCs w:val="24"/>
        </w:rPr>
        <w:t>Kalajharia,Shakalpur</w:t>
      </w:r>
      <w:r w:rsidRPr="3F25AC8F" w:rsidR="4B736616">
        <w:rPr>
          <w:rFonts w:ascii="Arial" w:hAnsi="Arial" w:eastAsia="Arial" w:cs="Arial"/>
          <w:color w:val="000000" w:themeColor="text1" w:themeTint="FF" w:themeShade="FF"/>
          <w:sz w:val="24"/>
          <w:szCs w:val="24"/>
        </w:rPr>
        <w:t xml:space="preserve">, and </w:t>
      </w:r>
      <w:r w:rsidRPr="3F25AC8F" w:rsidR="4B736616">
        <w:rPr>
          <w:rFonts w:ascii="Arial" w:hAnsi="Arial" w:eastAsia="Arial" w:cs="Arial"/>
          <w:color w:val="000000" w:themeColor="text1" w:themeTint="FF" w:themeShade="FF"/>
          <w:sz w:val="24"/>
          <w:szCs w:val="24"/>
        </w:rPr>
        <w:t>Shahrjori</w:t>
      </w:r>
      <w:r w:rsidRPr="3F25AC8F" w:rsidR="4B736616">
        <w:rPr>
          <w:rFonts w:ascii="Arial" w:hAnsi="Arial" w:eastAsia="Arial" w:cs="Arial"/>
          <w:color w:val="000000" w:themeColor="text1" w:themeTint="FF" w:themeShade="FF"/>
          <w:sz w:val="24"/>
          <w:szCs w:val="24"/>
        </w:rPr>
        <w:t xml:space="preserve"> villages.</w:t>
      </w:r>
    </w:p>
    <w:p xmlns:wp14="http://schemas.microsoft.com/office/word/2010/wordml" w:rsidRPr="00951B6E" w:rsidR="00FE4748" w:rsidP="3F25AC8F" w:rsidRDefault="137632CE" w14:paraId="3C88B11A" wp14:textId="77777777">
      <w:pPr>
        <w:pStyle w:val="ListParagraph"/>
        <w:numPr>
          <w:ilvl w:val="1"/>
          <w:numId w:val="42"/>
        </w:numPr>
        <w:spacing w:after="0"/>
        <w:jc w:val="both"/>
        <w:rPr>
          <w:rFonts w:ascii="Arial" w:hAnsi="Arial" w:eastAsia="Arial" w:cs="Arial"/>
          <w:color w:val="000000" w:themeColor="text1" w:themeTint="FF" w:themeShade="FF"/>
          <w:sz w:val="24"/>
          <w:szCs w:val="24"/>
        </w:rPr>
      </w:pPr>
      <w:r w:rsidRPr="3F25AC8F" w:rsidR="137632CE">
        <w:rPr>
          <w:rFonts w:ascii="Arial" w:hAnsi="Arial" w:eastAsia="Arial" w:cs="Arial"/>
          <w:color w:val="000000" w:themeColor="text1" w:themeTint="FF" w:themeShade="FF"/>
          <w:sz w:val="24"/>
          <w:szCs w:val="24"/>
        </w:rPr>
        <w:t xml:space="preserve">Then we </w:t>
      </w:r>
      <w:r w:rsidRPr="3F25AC8F" w:rsidR="137632CE">
        <w:rPr>
          <w:rFonts w:ascii="Arial" w:hAnsi="Arial" w:eastAsia="Arial" w:cs="Arial"/>
          <w:color w:val="000000" w:themeColor="text1" w:themeTint="FF" w:themeShade="FF"/>
          <w:sz w:val="24"/>
          <w:szCs w:val="24"/>
        </w:rPr>
        <w:t>submitted</w:t>
      </w:r>
      <w:r w:rsidRPr="3F25AC8F" w:rsidR="137632CE">
        <w:rPr>
          <w:rFonts w:ascii="Arial" w:hAnsi="Arial" w:eastAsia="Arial" w:cs="Arial"/>
          <w:color w:val="000000" w:themeColor="text1" w:themeTint="FF" w:themeShade="FF"/>
          <w:sz w:val="24"/>
          <w:szCs w:val="24"/>
        </w:rPr>
        <w:t xml:space="preserve"> the project to </w:t>
      </w:r>
      <w:r w:rsidRPr="3F25AC8F" w:rsidR="137632CE">
        <w:rPr>
          <w:rFonts w:ascii="Arial" w:hAnsi="Arial" w:eastAsia="Arial" w:cs="Arial"/>
          <w:color w:val="000000" w:themeColor="text1" w:themeTint="FF" w:themeShade="FF"/>
          <w:sz w:val="24"/>
          <w:szCs w:val="24"/>
        </w:rPr>
        <w:t>Jiv</w:t>
      </w:r>
      <w:r w:rsidRPr="3F25AC8F" w:rsidR="137632CE">
        <w:rPr>
          <w:rFonts w:ascii="Arial" w:hAnsi="Arial" w:eastAsia="Arial" w:cs="Arial"/>
          <w:color w:val="000000" w:themeColor="text1" w:themeTint="FF" w:themeShade="FF"/>
          <w:sz w:val="24"/>
          <w:szCs w:val="24"/>
        </w:rPr>
        <w:t xml:space="preserve"> </w:t>
      </w:r>
      <w:r w:rsidRPr="3F25AC8F" w:rsidR="7648CB02">
        <w:rPr>
          <w:rFonts w:ascii="Arial" w:hAnsi="Arial" w:eastAsia="Arial" w:cs="Arial"/>
          <w:color w:val="000000" w:themeColor="text1" w:themeTint="FF" w:themeShade="FF"/>
          <w:sz w:val="24"/>
          <w:szCs w:val="24"/>
        </w:rPr>
        <w:t>D</w:t>
      </w:r>
      <w:r w:rsidRPr="3F25AC8F" w:rsidR="137632CE">
        <w:rPr>
          <w:rFonts w:ascii="Arial" w:hAnsi="Arial" w:eastAsia="Arial" w:cs="Arial"/>
          <w:color w:val="000000" w:themeColor="text1" w:themeTint="FF" w:themeShade="FF"/>
          <w:sz w:val="24"/>
          <w:szCs w:val="24"/>
        </w:rPr>
        <w:t xml:space="preserve">aya </w:t>
      </w:r>
      <w:r w:rsidRPr="3F25AC8F" w:rsidR="137632CE">
        <w:rPr>
          <w:rFonts w:ascii="Arial" w:hAnsi="Arial" w:eastAsia="Arial" w:cs="Arial"/>
          <w:color w:val="000000" w:themeColor="text1" w:themeTint="FF" w:themeShade="FF"/>
          <w:sz w:val="24"/>
          <w:szCs w:val="24"/>
        </w:rPr>
        <w:t>foundation</w:t>
      </w:r>
      <w:r w:rsidRPr="3F25AC8F" w:rsidR="137632CE">
        <w:rPr>
          <w:rFonts w:ascii="Arial" w:hAnsi="Arial" w:eastAsia="Arial" w:cs="Arial"/>
          <w:color w:val="000000" w:themeColor="text1" w:themeTint="FF" w:themeShade="FF"/>
          <w:sz w:val="24"/>
          <w:szCs w:val="24"/>
        </w:rPr>
        <w:t xml:space="preserve"> and it got </w:t>
      </w:r>
      <w:r w:rsidRPr="3F25AC8F" w:rsidR="137632CE">
        <w:rPr>
          <w:rFonts w:ascii="Arial" w:hAnsi="Arial" w:eastAsia="Arial" w:cs="Arial"/>
          <w:color w:val="000000" w:themeColor="text1" w:themeTint="FF" w:themeShade="FF"/>
          <w:sz w:val="24"/>
          <w:szCs w:val="24"/>
        </w:rPr>
        <w:t>sanctioned</w:t>
      </w:r>
      <w:r w:rsidRPr="3F25AC8F" w:rsidR="184B77DA">
        <w:rPr>
          <w:rFonts w:ascii="Arial" w:hAnsi="Arial" w:eastAsia="Arial" w:cs="Arial"/>
          <w:color w:val="000000" w:themeColor="text1" w:themeTint="FF" w:themeShade="FF"/>
          <w:sz w:val="24"/>
          <w:szCs w:val="24"/>
        </w:rPr>
        <w:t>.In</w:t>
      </w:r>
      <w:r w:rsidRPr="3F25AC8F" w:rsidR="184B77DA">
        <w:rPr>
          <w:rFonts w:ascii="Arial" w:hAnsi="Arial" w:eastAsia="Arial" w:cs="Arial"/>
          <w:color w:val="000000" w:themeColor="text1" w:themeTint="FF" w:themeShade="FF"/>
          <w:sz w:val="24"/>
          <w:szCs w:val="24"/>
        </w:rPr>
        <w:t xml:space="preserve"> the coming year</w:t>
      </w:r>
      <w:r w:rsidRPr="3F25AC8F" w:rsidR="757EDB03">
        <w:rPr>
          <w:rFonts w:ascii="Arial" w:hAnsi="Arial" w:eastAsia="Arial" w:cs="Arial"/>
          <w:color w:val="000000" w:themeColor="text1" w:themeTint="FF" w:themeShade="FF"/>
          <w:sz w:val="24"/>
          <w:szCs w:val="24"/>
        </w:rPr>
        <w:t xml:space="preserve"> we will work on this project.</w:t>
      </w:r>
    </w:p>
    <w:p xmlns:wp14="http://schemas.microsoft.com/office/word/2010/wordml" w:rsidRPr="00951B6E" w:rsidR="00FE4748" w:rsidP="3F25AC8F" w:rsidRDefault="00FE4748" w14:paraId="680A4E5D" wp14:textId="77777777">
      <w:pPr>
        <w:spacing w:after="0"/>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1C883871" w14:paraId="49F23685" wp14:textId="77777777">
      <w:pPr>
        <w:pStyle w:val="Heading3"/>
        <w:spacing w:before="0" w:line="276" w:lineRule="auto"/>
        <w:jc w:val="both"/>
        <w:rPr>
          <w:rFonts w:ascii="Arial" w:hAnsi="Arial" w:eastAsia="Arial" w:cs="Arial"/>
          <w:b w:val="1"/>
          <w:bCs w:val="1"/>
          <w:color w:val="000000" w:themeColor="text1"/>
          <w:sz w:val="24"/>
          <w:szCs w:val="24"/>
        </w:rPr>
      </w:pPr>
      <w:r w:rsidRPr="3F25AC8F" w:rsidR="1C883871">
        <w:rPr>
          <w:rFonts w:ascii="Arial" w:hAnsi="Arial" w:eastAsia="Arial" w:cs="Arial"/>
          <w:b w:val="1"/>
          <w:bCs w:val="1"/>
          <w:color w:val="000000" w:themeColor="text1" w:themeTint="FF" w:themeShade="FF"/>
          <w:sz w:val="24"/>
          <w:szCs w:val="24"/>
        </w:rPr>
        <w:t xml:space="preserve">Health Awareness Campaign in </w:t>
      </w:r>
      <w:r w:rsidRPr="3F25AC8F" w:rsidR="3DB9F7FA">
        <w:rPr>
          <w:rFonts w:ascii="Arial" w:hAnsi="Arial" w:eastAsia="Arial" w:cs="Arial"/>
          <w:b w:val="1"/>
          <w:bCs w:val="1"/>
          <w:color w:val="000000" w:themeColor="text1" w:themeTint="FF" w:themeShade="FF"/>
          <w:sz w:val="24"/>
          <w:szCs w:val="24"/>
        </w:rPr>
        <w:t>Karmatar</w:t>
      </w:r>
      <w:r w:rsidRPr="3F25AC8F" w:rsidR="3DB9F7FA">
        <w:rPr>
          <w:rFonts w:ascii="Arial" w:hAnsi="Arial" w:eastAsia="Arial" w:cs="Arial"/>
          <w:b w:val="1"/>
          <w:bCs w:val="1"/>
          <w:color w:val="000000" w:themeColor="text1" w:themeTint="FF" w:themeShade="FF"/>
          <w:sz w:val="24"/>
          <w:szCs w:val="24"/>
        </w:rPr>
        <w:t xml:space="preserve"> </w:t>
      </w:r>
      <w:r w:rsidRPr="3F25AC8F" w:rsidR="1C883871">
        <w:rPr>
          <w:rFonts w:ascii="Arial" w:hAnsi="Arial" w:eastAsia="Arial" w:cs="Arial"/>
          <w:b w:val="1"/>
          <w:bCs w:val="1"/>
          <w:color w:val="000000" w:themeColor="text1" w:themeTint="FF" w:themeShade="FF"/>
          <w:sz w:val="24"/>
          <w:szCs w:val="24"/>
        </w:rPr>
        <w:t>Block:</w:t>
      </w:r>
    </w:p>
    <w:p xmlns:wp14="http://schemas.microsoft.com/office/word/2010/wordml" w:rsidRPr="00951B6E" w:rsidR="00FE4748" w:rsidP="3F25AC8F" w:rsidRDefault="1C883871" w14:paraId="6E9135B9"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Lok</w:t>
      </w:r>
      <w:r w:rsidRPr="3F25AC8F" w:rsidR="00744DF9">
        <w:rPr>
          <w:rFonts w:ascii="Arial" w:hAnsi="Arial" w:eastAsia="Arial" w:cs="Arial"/>
          <w:color w:val="000000" w:themeColor="text1" w:themeTint="FF" w:themeShade="FF"/>
          <w:sz w:val="24"/>
          <w:szCs w:val="24"/>
        </w:rPr>
        <w:t xml:space="preserve"> D</w:t>
      </w:r>
      <w:r w:rsidRPr="3F25AC8F" w:rsidR="1C883871">
        <w:rPr>
          <w:rFonts w:ascii="Arial" w:hAnsi="Arial" w:eastAsia="Arial" w:cs="Arial"/>
          <w:color w:val="000000" w:themeColor="text1" w:themeTint="FF" w:themeShade="FF"/>
          <w:sz w:val="24"/>
          <w:szCs w:val="24"/>
        </w:rPr>
        <w:t xml:space="preserve">eep organized a health awareness campaign. Vitamin Angel, an organization from the USA, </w:t>
      </w:r>
      <w:r w:rsidRPr="3F25AC8F" w:rsidR="1C883871">
        <w:rPr>
          <w:rFonts w:ascii="Arial" w:hAnsi="Arial" w:eastAsia="Arial" w:cs="Arial"/>
          <w:color w:val="000000" w:themeColor="text1" w:themeTint="FF" w:themeShade="FF"/>
          <w:sz w:val="24"/>
          <w:szCs w:val="24"/>
        </w:rPr>
        <w:t>provide</w:t>
      </w:r>
      <w:r w:rsidRPr="3F25AC8F" w:rsidR="1C883871">
        <w:rPr>
          <w:rFonts w:ascii="Arial" w:hAnsi="Arial" w:eastAsia="Arial" w:cs="Arial"/>
          <w:color w:val="000000" w:themeColor="text1" w:themeTint="FF" w:themeShade="FF"/>
          <w:sz w:val="24"/>
          <w:szCs w:val="24"/>
        </w:rPr>
        <w:t xml:space="preserve"> essential medicines and supplements to Lok</w:t>
      </w:r>
      <w:r w:rsidRPr="3F25AC8F" w:rsidR="00744DF9">
        <w:rPr>
          <w:rFonts w:ascii="Arial" w:hAnsi="Arial" w:eastAsia="Arial" w:cs="Arial"/>
          <w:color w:val="000000" w:themeColor="text1" w:themeTint="FF" w:themeShade="FF"/>
          <w:sz w:val="24"/>
          <w:szCs w:val="24"/>
        </w:rPr>
        <w:t xml:space="preserve"> D</w:t>
      </w:r>
      <w:r w:rsidRPr="3F25AC8F" w:rsidR="1C883871">
        <w:rPr>
          <w:rFonts w:ascii="Arial" w:hAnsi="Arial" w:eastAsia="Arial" w:cs="Arial"/>
          <w:color w:val="000000" w:themeColor="text1" w:themeTint="FF" w:themeShade="FF"/>
          <w:sz w:val="24"/>
          <w:szCs w:val="24"/>
        </w:rPr>
        <w:t xml:space="preserve">eep. We conducted interactive workshops and did health check-ups and for finding the people with worming and Vitamin A </w:t>
      </w:r>
      <w:r w:rsidRPr="3F25AC8F" w:rsidR="00744DF9">
        <w:rPr>
          <w:rFonts w:ascii="Arial" w:hAnsi="Arial" w:eastAsia="Arial" w:cs="Arial"/>
          <w:color w:val="000000" w:themeColor="text1" w:themeTint="FF" w:themeShade="FF"/>
          <w:sz w:val="24"/>
          <w:szCs w:val="24"/>
        </w:rPr>
        <w:t>deficiency.</w:t>
      </w:r>
      <w:r w:rsidRPr="3F25AC8F" w:rsidR="1C883871">
        <w:rPr>
          <w:rFonts w:ascii="Arial" w:hAnsi="Arial" w:eastAsia="Arial" w:cs="Arial"/>
          <w:color w:val="000000" w:themeColor="text1" w:themeTint="FF" w:themeShade="FF"/>
          <w:sz w:val="24"/>
          <w:szCs w:val="24"/>
        </w:rPr>
        <w:t xml:space="preserve"> This initiative aimed at addressing common health issues among children and women, promoting overall well-being. </w:t>
      </w:r>
    </w:p>
    <w:p xmlns:wp14="http://schemas.microsoft.com/office/word/2010/wordml" w:rsidR="007D70C2" w:rsidP="3F25AC8F" w:rsidRDefault="007D70C2" w14:paraId="769D0D3C" wp14:textId="1B019B8A">
      <w:pPr>
        <w:pStyle w:val="Normal"/>
        <w:spacing w:after="0" w:line="276" w:lineRule="auto"/>
        <w:jc w:val="both"/>
        <w:rPr>
          <w:rFonts w:ascii="Arial" w:hAnsi="Arial" w:eastAsia="Arial" w:cs="Arial"/>
          <w:color w:val="000000" w:themeColor="text1"/>
          <w:sz w:val="24"/>
          <w:szCs w:val="24"/>
        </w:rPr>
      </w:pPr>
    </w:p>
    <w:p xmlns:wp14="http://schemas.microsoft.com/office/word/2010/wordml" w:rsidRPr="00951B6E" w:rsidR="00FE4748" w:rsidP="3F25AC8F" w:rsidRDefault="1C883871" w14:paraId="513D9666" wp14:textId="77777777">
      <w:p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Key Objectives:</w:t>
      </w:r>
    </w:p>
    <w:p xmlns:wp14="http://schemas.microsoft.com/office/word/2010/wordml" w:rsidRPr="00951B6E" w:rsidR="00FE4748" w:rsidP="3F25AC8F" w:rsidRDefault="00FE4748" w14:paraId="54CD245A" wp14:textId="77777777">
      <w:pPr>
        <w:spacing w:after="0" w:line="276" w:lineRule="auto"/>
        <w:jc w:val="both"/>
        <w:rPr>
          <w:rFonts w:ascii="Arial" w:hAnsi="Arial" w:eastAsia="Arial" w:cs="Arial"/>
          <w:color w:val="000000" w:themeColor="text1"/>
          <w:sz w:val="24"/>
          <w:szCs w:val="24"/>
        </w:rPr>
      </w:pPr>
    </w:p>
    <w:p xmlns:wp14="http://schemas.microsoft.com/office/word/2010/wordml" w:rsidRPr="00951B6E" w:rsidR="00FE4748" w:rsidP="3F25AC8F" w:rsidRDefault="1C883871" w14:paraId="7D10EDA7"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Our primary </w:t>
      </w:r>
      <w:r w:rsidRPr="3F25AC8F" w:rsidR="1C883871">
        <w:rPr>
          <w:rFonts w:ascii="Arial" w:hAnsi="Arial" w:eastAsia="Arial" w:cs="Arial"/>
          <w:color w:val="000000" w:themeColor="text1" w:themeTint="FF" w:themeShade="FF"/>
          <w:sz w:val="24"/>
          <w:szCs w:val="24"/>
        </w:rPr>
        <w:t>objective</w:t>
      </w:r>
      <w:r w:rsidRPr="3F25AC8F" w:rsidR="1C883871">
        <w:rPr>
          <w:rFonts w:ascii="Arial" w:hAnsi="Arial" w:eastAsia="Arial" w:cs="Arial"/>
          <w:color w:val="000000" w:themeColor="text1" w:themeTint="FF" w:themeShade="FF"/>
          <w:sz w:val="24"/>
          <w:szCs w:val="24"/>
        </w:rPr>
        <w:t xml:space="preserve"> in organizing the health awareness campaign was to educate and inform the community about the importance of primary health services. By raising awareness, we aimed to empower individuals to make informed decisions about their health, access available services, and promote a proactive approach to well-being.</w:t>
      </w:r>
    </w:p>
    <w:p xmlns:wp14="http://schemas.microsoft.com/office/word/2010/wordml" w:rsidRPr="00951B6E" w:rsidR="00FE4748" w:rsidP="3F25AC8F" w:rsidRDefault="1C883871" w14:paraId="2587869A"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This activity Increased awareness about the significance of regular health check-ups and preventive </w:t>
      </w:r>
      <w:r w:rsidRPr="3F25AC8F" w:rsidR="1C883871">
        <w:rPr>
          <w:rFonts w:ascii="Arial" w:hAnsi="Arial" w:eastAsia="Arial" w:cs="Arial"/>
          <w:color w:val="000000" w:themeColor="text1" w:themeTint="FF" w:themeShade="FF"/>
          <w:sz w:val="24"/>
          <w:szCs w:val="24"/>
        </w:rPr>
        <w:t>care.Improved</w:t>
      </w:r>
      <w:r w:rsidRPr="3F25AC8F" w:rsidR="1C883871">
        <w:rPr>
          <w:rFonts w:ascii="Arial" w:hAnsi="Arial" w:eastAsia="Arial" w:cs="Arial"/>
          <w:color w:val="000000" w:themeColor="text1" w:themeTint="FF" w:themeShade="FF"/>
          <w:sz w:val="24"/>
          <w:szCs w:val="24"/>
        </w:rPr>
        <w:t xml:space="preserve"> understanding among the community about the benefits of primary health </w:t>
      </w:r>
      <w:r w:rsidRPr="3F25AC8F" w:rsidR="1C883871">
        <w:rPr>
          <w:rFonts w:ascii="Arial" w:hAnsi="Arial" w:eastAsia="Arial" w:cs="Arial"/>
          <w:color w:val="000000" w:themeColor="text1" w:themeTint="FF" w:themeShade="FF"/>
          <w:sz w:val="24"/>
          <w:szCs w:val="24"/>
        </w:rPr>
        <w:t>services.Direct</w:t>
      </w:r>
      <w:r w:rsidRPr="3F25AC8F" w:rsidR="1C883871">
        <w:rPr>
          <w:rFonts w:ascii="Arial" w:hAnsi="Arial" w:eastAsia="Arial" w:cs="Arial"/>
          <w:color w:val="000000" w:themeColor="text1" w:themeTint="FF" w:themeShade="FF"/>
          <w:sz w:val="24"/>
          <w:szCs w:val="24"/>
        </w:rPr>
        <w:t xml:space="preserve"> health benefits to 5000 children and 300 women through deworming tablets and Vitamin A supplements.</w:t>
      </w:r>
    </w:p>
    <w:p xmlns:wp14="http://schemas.microsoft.com/office/word/2010/wordml" w:rsidRPr="00951B6E" w:rsidR="00FE4748" w:rsidP="3F25AC8F" w:rsidRDefault="1C883871" w14:paraId="7576ADFC" wp14:textId="77777777">
      <w:p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Special Coaching Center for Boys and Girls</w:t>
      </w:r>
    </w:p>
    <w:p xmlns:wp14="http://schemas.microsoft.com/office/word/2010/wordml" w:rsidRPr="00951B6E" w:rsidR="00FE4748" w:rsidP="3F25AC8F" w:rsidRDefault="1C883871" w14:paraId="44968F14" wp14:textId="77777777">
      <w:pPr>
        <w:pStyle w:val="ListParagraph"/>
        <w:numPr>
          <w:ilvl w:val="0"/>
          <w:numId w:val="4"/>
        </w:numPr>
        <w:spacing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Lokdeep</w:t>
      </w:r>
      <w:r w:rsidRPr="3F25AC8F" w:rsidR="1C883871">
        <w:rPr>
          <w:rFonts w:ascii="Arial" w:hAnsi="Arial" w:eastAsia="Arial" w:cs="Arial"/>
          <w:color w:val="000000" w:themeColor="text1" w:themeTint="FF" w:themeShade="FF"/>
          <w:sz w:val="24"/>
          <w:szCs w:val="24"/>
        </w:rPr>
        <w:t xml:space="preserve"> established the coaching </w:t>
      </w:r>
      <w:r w:rsidRPr="3F25AC8F" w:rsidR="1C883871">
        <w:rPr>
          <w:rFonts w:ascii="Arial" w:hAnsi="Arial" w:eastAsia="Arial" w:cs="Arial"/>
          <w:color w:val="000000" w:themeColor="text1" w:themeTint="FF" w:themeShade="FF"/>
          <w:sz w:val="24"/>
          <w:szCs w:val="24"/>
        </w:rPr>
        <w:t>centre</w:t>
      </w:r>
      <w:r w:rsidRPr="3F25AC8F" w:rsidR="1C883871">
        <w:rPr>
          <w:rFonts w:ascii="Arial" w:hAnsi="Arial" w:eastAsia="Arial" w:cs="Arial"/>
          <w:color w:val="000000" w:themeColor="text1" w:themeTint="FF" w:themeShade="FF"/>
          <w:sz w:val="24"/>
          <w:szCs w:val="24"/>
        </w:rPr>
        <w:t xml:space="preserve"> in </w:t>
      </w:r>
      <w:r w:rsidRPr="3F25AC8F" w:rsidR="1C883871">
        <w:rPr>
          <w:rFonts w:ascii="Arial" w:hAnsi="Arial" w:eastAsia="Arial" w:cs="Arial"/>
          <w:color w:val="000000" w:themeColor="text1" w:themeTint="FF" w:themeShade="FF"/>
          <w:sz w:val="24"/>
          <w:szCs w:val="24"/>
        </w:rPr>
        <w:t>Patrudih</w:t>
      </w:r>
      <w:r w:rsidRPr="3F25AC8F" w:rsidR="1C883871">
        <w:rPr>
          <w:rFonts w:ascii="Arial" w:hAnsi="Arial" w:eastAsia="Arial" w:cs="Arial"/>
          <w:color w:val="000000" w:themeColor="text1" w:themeTint="FF" w:themeShade="FF"/>
          <w:sz w:val="24"/>
          <w:szCs w:val="24"/>
        </w:rPr>
        <w:t xml:space="preserve"> </w:t>
      </w:r>
      <w:r w:rsidRPr="3F25AC8F" w:rsidR="1C883871">
        <w:rPr>
          <w:rFonts w:ascii="Arial" w:hAnsi="Arial" w:eastAsia="Arial" w:cs="Arial"/>
          <w:color w:val="000000" w:themeColor="text1" w:themeTint="FF" w:themeShade="FF"/>
          <w:sz w:val="24"/>
          <w:szCs w:val="24"/>
        </w:rPr>
        <w:t>village,Posta</w:t>
      </w:r>
      <w:r w:rsidRPr="3F25AC8F" w:rsidR="1C883871">
        <w:rPr>
          <w:rFonts w:ascii="Arial" w:hAnsi="Arial" w:eastAsia="Arial" w:cs="Arial"/>
          <w:color w:val="000000" w:themeColor="text1" w:themeTint="FF" w:themeShade="FF"/>
          <w:sz w:val="24"/>
          <w:szCs w:val="24"/>
        </w:rPr>
        <w:t xml:space="preserve"> panchayat </w:t>
      </w:r>
      <w:r w:rsidRPr="3F25AC8F" w:rsidR="1C883871">
        <w:rPr>
          <w:rFonts w:ascii="Arial" w:hAnsi="Arial" w:eastAsia="Arial" w:cs="Arial"/>
          <w:color w:val="000000" w:themeColor="text1" w:themeTint="FF" w:themeShade="FF"/>
          <w:sz w:val="24"/>
          <w:szCs w:val="24"/>
        </w:rPr>
        <w:t>Jamtara</w:t>
      </w:r>
      <w:r w:rsidRPr="3F25AC8F" w:rsidR="1C883871">
        <w:rPr>
          <w:rFonts w:ascii="Arial" w:hAnsi="Arial" w:eastAsia="Arial" w:cs="Arial"/>
          <w:color w:val="000000" w:themeColor="text1" w:themeTint="FF" w:themeShade="FF"/>
          <w:sz w:val="24"/>
          <w:szCs w:val="24"/>
        </w:rPr>
        <w:t xml:space="preserve"> for the students of </w:t>
      </w:r>
      <w:r w:rsidRPr="3F25AC8F" w:rsidR="00744DF9">
        <w:rPr>
          <w:rFonts w:ascii="Arial" w:hAnsi="Arial" w:eastAsia="Arial" w:cs="Arial"/>
          <w:color w:val="000000" w:themeColor="text1" w:themeTint="FF" w:themeShade="FF"/>
          <w:sz w:val="24"/>
          <w:szCs w:val="24"/>
        </w:rPr>
        <w:t>marginalized</w:t>
      </w:r>
      <w:r w:rsidRPr="3F25AC8F" w:rsidR="1C883871">
        <w:rPr>
          <w:rFonts w:ascii="Arial" w:hAnsi="Arial" w:eastAsia="Arial" w:cs="Arial"/>
          <w:color w:val="000000" w:themeColor="text1" w:themeTint="FF" w:themeShade="FF"/>
          <w:sz w:val="24"/>
          <w:szCs w:val="24"/>
        </w:rPr>
        <w:t xml:space="preserve"> class who </w:t>
      </w:r>
      <w:r w:rsidRPr="3F25AC8F" w:rsidR="1C883871">
        <w:rPr>
          <w:rFonts w:ascii="Arial" w:hAnsi="Arial" w:eastAsia="Arial" w:cs="Arial"/>
          <w:color w:val="000000" w:themeColor="text1" w:themeTint="FF" w:themeShade="FF"/>
          <w:sz w:val="24"/>
          <w:szCs w:val="24"/>
        </w:rPr>
        <w:t>don’t</w:t>
      </w:r>
      <w:r w:rsidRPr="3F25AC8F" w:rsidR="1C883871">
        <w:rPr>
          <w:rFonts w:ascii="Arial" w:hAnsi="Arial" w:eastAsia="Arial" w:cs="Arial"/>
          <w:color w:val="000000" w:themeColor="text1" w:themeTint="FF" w:themeShade="FF"/>
          <w:sz w:val="24"/>
          <w:szCs w:val="24"/>
        </w:rPr>
        <w:t xml:space="preserve"> get the opportunity to study due to some financial issues. The center is designed to be self-reliant, driven by active community participation, aiming to bridge educational gaps, empower students, and foster an environment conducive to holistic learning. 30-35 students </w:t>
      </w:r>
      <w:r w:rsidRPr="3F25AC8F" w:rsidR="1C883871">
        <w:rPr>
          <w:rFonts w:ascii="Arial" w:hAnsi="Arial" w:eastAsia="Arial" w:cs="Arial"/>
          <w:color w:val="000000" w:themeColor="text1" w:themeTint="FF" w:themeShade="FF"/>
          <w:sz w:val="24"/>
          <w:szCs w:val="24"/>
        </w:rPr>
        <w:t>are there</w:t>
      </w:r>
      <w:r w:rsidRPr="3F25AC8F" w:rsidR="1C883871">
        <w:rPr>
          <w:rFonts w:ascii="Arial" w:hAnsi="Arial" w:eastAsia="Arial" w:cs="Arial"/>
          <w:color w:val="000000" w:themeColor="text1" w:themeTint="FF" w:themeShade="FF"/>
          <w:sz w:val="24"/>
          <w:szCs w:val="24"/>
        </w:rPr>
        <w:t xml:space="preserve"> studying in the coaching </w:t>
      </w:r>
      <w:r w:rsidRPr="3F25AC8F" w:rsidR="1C883871">
        <w:rPr>
          <w:rFonts w:ascii="Arial" w:hAnsi="Arial" w:eastAsia="Arial" w:cs="Arial"/>
          <w:color w:val="000000" w:themeColor="text1" w:themeTint="FF" w:themeShade="FF"/>
          <w:sz w:val="24"/>
          <w:szCs w:val="24"/>
        </w:rPr>
        <w:t>centre</w:t>
      </w:r>
      <w:r w:rsidRPr="3F25AC8F" w:rsidR="1C883871">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1C883871" w14:paraId="6EF64654"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Key Objectives:</w:t>
      </w:r>
    </w:p>
    <w:p xmlns:wp14="http://schemas.microsoft.com/office/word/2010/wordml" w:rsidRPr="00951B6E" w:rsidR="00FE4748" w:rsidP="3F25AC8F" w:rsidRDefault="1C883871" w14:paraId="764F22AE" wp14:textId="77777777">
      <w:pPr>
        <w:pStyle w:val="ListParagraph"/>
        <w:numPr>
          <w:ilvl w:val="0"/>
          <w:numId w:val="36"/>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Providing</w:t>
      </w:r>
      <w:r w:rsidRPr="3F25AC8F" w:rsidR="1C883871">
        <w:rPr>
          <w:rFonts w:ascii="Arial" w:hAnsi="Arial" w:eastAsia="Arial" w:cs="Arial"/>
          <w:b w:val="1"/>
          <w:bCs w:val="1"/>
          <w:color w:val="000000" w:themeColor="text1" w:themeTint="FF" w:themeShade="FF"/>
          <w:sz w:val="24"/>
          <w:szCs w:val="24"/>
        </w:rPr>
        <w:t xml:space="preserve"> Quality Education:</w:t>
      </w:r>
      <w:r w:rsidRPr="3F25AC8F" w:rsidR="1C883871">
        <w:rPr>
          <w:rFonts w:ascii="Arial" w:hAnsi="Arial" w:eastAsia="Arial" w:cs="Arial"/>
          <w:color w:val="000000" w:themeColor="text1" w:themeTint="FF" w:themeShade="FF"/>
          <w:sz w:val="24"/>
          <w:szCs w:val="24"/>
        </w:rPr>
        <w:t xml:space="preserve"> The center is dedicated to offering high-quality education to students facing financial constraints, ensuring they receive the same opportunities as their more privileged peers.</w:t>
      </w:r>
    </w:p>
    <w:p xmlns:wp14="http://schemas.microsoft.com/office/word/2010/wordml" w:rsidRPr="00951B6E" w:rsidR="00FE4748" w:rsidP="3F25AC8F" w:rsidRDefault="1C883871" w14:paraId="728B0BBA" wp14:textId="77777777">
      <w:pPr>
        <w:pStyle w:val="ListParagraph"/>
        <w:numPr>
          <w:ilvl w:val="0"/>
          <w:numId w:val="36"/>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Bridging Educational Gaps:</w:t>
      </w:r>
      <w:r w:rsidRPr="3F25AC8F" w:rsidR="1C883871">
        <w:rPr>
          <w:rFonts w:ascii="Arial" w:hAnsi="Arial" w:eastAsia="Arial" w:cs="Arial"/>
          <w:color w:val="000000" w:themeColor="text1" w:themeTint="FF" w:themeShade="FF"/>
          <w:sz w:val="24"/>
          <w:szCs w:val="24"/>
        </w:rPr>
        <w:t xml:space="preserve"> Our </w:t>
      </w:r>
      <w:r w:rsidRPr="3F25AC8F" w:rsidR="1C883871">
        <w:rPr>
          <w:rFonts w:ascii="Arial" w:hAnsi="Arial" w:eastAsia="Arial" w:cs="Arial"/>
          <w:color w:val="000000" w:themeColor="text1" w:themeTint="FF" w:themeShade="FF"/>
          <w:sz w:val="24"/>
          <w:szCs w:val="24"/>
        </w:rPr>
        <w:t>objective</w:t>
      </w:r>
      <w:r w:rsidRPr="3F25AC8F" w:rsidR="1C883871">
        <w:rPr>
          <w:rFonts w:ascii="Arial" w:hAnsi="Arial" w:eastAsia="Arial" w:cs="Arial"/>
          <w:color w:val="000000" w:themeColor="text1" w:themeTint="FF" w:themeShade="FF"/>
          <w:sz w:val="24"/>
          <w:szCs w:val="24"/>
        </w:rPr>
        <w:t xml:space="preserve"> is to bridge educational disparities by </w:t>
      </w:r>
      <w:r w:rsidRPr="3F25AC8F" w:rsidR="1C883871">
        <w:rPr>
          <w:rFonts w:ascii="Arial" w:hAnsi="Arial" w:eastAsia="Arial" w:cs="Arial"/>
          <w:color w:val="000000" w:themeColor="text1" w:themeTint="FF" w:themeShade="FF"/>
          <w:sz w:val="24"/>
          <w:szCs w:val="24"/>
        </w:rPr>
        <w:t>providing</w:t>
      </w:r>
      <w:r w:rsidRPr="3F25AC8F" w:rsidR="1C883871">
        <w:rPr>
          <w:rFonts w:ascii="Arial" w:hAnsi="Arial" w:eastAsia="Arial" w:cs="Arial"/>
          <w:color w:val="000000" w:themeColor="text1" w:themeTint="FF" w:themeShade="FF"/>
          <w:sz w:val="24"/>
          <w:szCs w:val="24"/>
        </w:rPr>
        <w:t xml:space="preserve"> </w:t>
      </w:r>
      <w:r w:rsidRPr="3F25AC8F" w:rsidR="1C883871">
        <w:rPr>
          <w:rFonts w:ascii="Arial" w:hAnsi="Arial" w:eastAsia="Arial" w:cs="Arial"/>
          <w:color w:val="000000" w:themeColor="text1" w:themeTint="FF" w:themeShade="FF"/>
          <w:sz w:val="24"/>
          <w:szCs w:val="24"/>
        </w:rPr>
        <w:t>additional</w:t>
      </w:r>
      <w:r w:rsidRPr="3F25AC8F" w:rsidR="1C883871">
        <w:rPr>
          <w:rFonts w:ascii="Arial" w:hAnsi="Arial" w:eastAsia="Arial" w:cs="Arial"/>
          <w:color w:val="000000" w:themeColor="text1" w:themeTint="FF" w:themeShade="FF"/>
          <w:sz w:val="24"/>
          <w:szCs w:val="24"/>
        </w:rPr>
        <w:t xml:space="preserve"> support and resources to students, enabling them to thrive in the mainstream education system.</w:t>
      </w:r>
    </w:p>
    <w:p xmlns:wp14="http://schemas.microsoft.com/office/word/2010/wordml" w:rsidRPr="00951B6E" w:rsidR="00FE4748" w:rsidP="3F25AC8F" w:rsidRDefault="1C883871" w14:paraId="5698CEC1" wp14:textId="77777777">
      <w:pPr>
        <w:pStyle w:val="ListParagraph"/>
        <w:numPr>
          <w:ilvl w:val="0"/>
          <w:numId w:val="36"/>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Promoting Community Participation:</w:t>
      </w:r>
      <w:r w:rsidRPr="3F25AC8F" w:rsidR="1C883871">
        <w:rPr>
          <w:rFonts w:ascii="Arial" w:hAnsi="Arial" w:eastAsia="Arial" w:cs="Arial"/>
          <w:color w:val="000000" w:themeColor="text1" w:themeTint="FF" w:themeShade="FF"/>
          <w:sz w:val="24"/>
          <w:szCs w:val="24"/>
        </w:rPr>
        <w:t xml:space="preserve"> We aim to actively involve the community in the education of their children, fostering a sense of ownership and shared responsibility for the students' academic journey.</w:t>
      </w:r>
    </w:p>
    <w:p xmlns:wp14="http://schemas.microsoft.com/office/word/2010/wordml" w:rsidRPr="00951B6E" w:rsidR="00FE4748" w:rsidP="3F25AC8F" w:rsidRDefault="1C883871" w14:paraId="0ABECD5C" wp14:textId="77777777">
      <w:pPr>
        <w:pStyle w:val="ListParagraph"/>
        <w:numPr>
          <w:ilvl w:val="0"/>
          <w:numId w:val="36"/>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Empowering Students:</w:t>
      </w:r>
      <w:r w:rsidRPr="3F25AC8F" w:rsidR="1C883871">
        <w:rPr>
          <w:rFonts w:ascii="Arial" w:hAnsi="Arial" w:eastAsia="Arial" w:cs="Arial"/>
          <w:color w:val="000000" w:themeColor="text1" w:themeTint="FF" w:themeShade="FF"/>
          <w:sz w:val="24"/>
          <w:szCs w:val="24"/>
        </w:rPr>
        <w:t xml:space="preserve"> Beyond academics, the coaching center </w:t>
      </w:r>
      <w:r w:rsidRPr="3F25AC8F" w:rsidR="1C883871">
        <w:rPr>
          <w:rFonts w:ascii="Arial" w:hAnsi="Arial" w:eastAsia="Arial" w:cs="Arial"/>
          <w:color w:val="000000" w:themeColor="text1" w:themeTint="FF" w:themeShade="FF"/>
          <w:sz w:val="24"/>
          <w:szCs w:val="24"/>
        </w:rPr>
        <w:t>seeks</w:t>
      </w:r>
      <w:r w:rsidRPr="3F25AC8F" w:rsidR="1C883871">
        <w:rPr>
          <w:rFonts w:ascii="Arial" w:hAnsi="Arial" w:eastAsia="Arial" w:cs="Arial"/>
          <w:color w:val="000000" w:themeColor="text1" w:themeTint="FF" w:themeShade="FF"/>
          <w:sz w:val="24"/>
          <w:szCs w:val="24"/>
        </w:rPr>
        <w:t xml:space="preserve"> to empower students by imparting skills, building confidence, and enhancing overall personality traits to help them overcome socio-economic challenges.</w:t>
      </w:r>
    </w:p>
    <w:p xmlns:wp14="http://schemas.microsoft.com/office/word/2010/wordml" w:rsidRPr="00951B6E" w:rsidR="00FE4748" w:rsidP="3F25AC8F" w:rsidRDefault="1C883871" w14:paraId="7E7B8B5B" wp14:textId="77777777">
      <w:pPr>
        <w:pStyle w:val="ListParagraph"/>
        <w:numPr>
          <w:ilvl w:val="0"/>
          <w:numId w:val="36"/>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Holistic Learning Environment:</w:t>
      </w:r>
      <w:r w:rsidRPr="3F25AC8F" w:rsidR="1C883871">
        <w:rPr>
          <w:rFonts w:ascii="Arial" w:hAnsi="Arial" w:eastAsia="Arial" w:cs="Arial"/>
          <w:color w:val="000000" w:themeColor="text1" w:themeTint="FF" w:themeShade="FF"/>
          <w:sz w:val="24"/>
          <w:szCs w:val="24"/>
        </w:rPr>
        <w:t xml:space="preserve"> We strive to create an environment conducive to holistic learning, going beyond traditional teaching methods to support the overall development of students.</w:t>
      </w:r>
    </w:p>
    <w:p xmlns:wp14="http://schemas.microsoft.com/office/word/2010/wordml" w:rsidR="007D70C2" w:rsidP="3F25AC8F" w:rsidRDefault="007D70C2" w14:paraId="1231BE67" wp14:textId="77777777">
      <w:pPr>
        <w:spacing w:line="276" w:lineRule="auto"/>
        <w:jc w:val="both"/>
        <w:rPr>
          <w:rFonts w:ascii="Arial" w:hAnsi="Arial" w:eastAsia="Arial" w:cs="Arial"/>
          <w:b w:val="1"/>
          <w:bCs w:val="1"/>
          <w:color w:val="000000" w:themeColor="text1"/>
          <w:sz w:val="24"/>
          <w:szCs w:val="24"/>
        </w:rPr>
      </w:pPr>
    </w:p>
    <w:p xmlns:wp14="http://schemas.microsoft.com/office/word/2010/wordml" w:rsidR="007D70C2" w:rsidP="3F25AC8F" w:rsidRDefault="007D70C2" w14:paraId="36FEB5B0" wp14:textId="77777777">
      <w:pPr>
        <w:spacing w:line="276" w:lineRule="auto"/>
        <w:jc w:val="both"/>
        <w:rPr>
          <w:rFonts w:ascii="Arial" w:hAnsi="Arial" w:eastAsia="Arial" w:cs="Arial"/>
          <w:b w:val="1"/>
          <w:bCs w:val="1"/>
          <w:color w:val="000000" w:themeColor="text1"/>
          <w:sz w:val="24"/>
          <w:szCs w:val="24"/>
        </w:rPr>
      </w:pPr>
    </w:p>
    <w:p xmlns:wp14="http://schemas.microsoft.com/office/word/2010/wordml" w:rsidR="007D70C2" w:rsidP="3F25AC8F" w:rsidRDefault="007D70C2" w14:paraId="30D7AA69" wp14:textId="77777777">
      <w:pPr>
        <w:spacing w:line="276" w:lineRule="auto"/>
        <w:jc w:val="both"/>
        <w:rPr>
          <w:rFonts w:ascii="Arial" w:hAnsi="Arial" w:eastAsia="Arial" w:cs="Arial"/>
          <w:b w:val="1"/>
          <w:bCs w:val="1"/>
          <w:color w:val="000000" w:themeColor="text1"/>
          <w:sz w:val="24"/>
          <w:szCs w:val="24"/>
        </w:rPr>
      </w:pPr>
    </w:p>
    <w:p xmlns:wp14="http://schemas.microsoft.com/office/word/2010/wordml" w:rsidR="007D70C2" w:rsidP="3F25AC8F" w:rsidRDefault="007D70C2" w14:paraId="7196D064" wp14:textId="77777777">
      <w:pPr>
        <w:spacing w:line="276" w:lineRule="auto"/>
        <w:jc w:val="both"/>
        <w:rPr>
          <w:rFonts w:ascii="Arial" w:hAnsi="Arial" w:eastAsia="Arial" w:cs="Arial"/>
          <w:b w:val="1"/>
          <w:bCs w:val="1"/>
          <w:color w:val="000000" w:themeColor="text1"/>
          <w:sz w:val="24"/>
          <w:szCs w:val="24"/>
        </w:rPr>
      </w:pPr>
    </w:p>
    <w:p xmlns:wp14="http://schemas.microsoft.com/office/word/2010/wordml" w:rsidRPr="00951B6E" w:rsidR="00FE4748" w:rsidP="3F25AC8F" w:rsidRDefault="1C883871" w14:paraId="534B5BF3"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Impact:</w:t>
      </w:r>
    </w:p>
    <w:p xmlns:wp14="http://schemas.microsoft.com/office/word/2010/wordml" w:rsidRPr="00951B6E" w:rsidR="00FE4748" w:rsidP="3F25AC8F" w:rsidRDefault="1C883871" w14:paraId="318EDF74"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This activity Increased community involvement and participation in the education of their children. </w:t>
      </w:r>
      <w:r w:rsidRPr="3F25AC8F" w:rsidR="1C883871">
        <w:rPr>
          <w:rFonts w:ascii="Arial" w:hAnsi="Arial" w:eastAsia="Arial" w:cs="Arial"/>
          <w:color w:val="000000" w:themeColor="text1" w:themeTint="FF" w:themeShade="FF"/>
          <w:sz w:val="24"/>
          <w:szCs w:val="24"/>
        </w:rPr>
        <w:t>Witnessed</w:t>
      </w:r>
      <w:r w:rsidRPr="3F25AC8F" w:rsidR="1C883871">
        <w:rPr>
          <w:rFonts w:ascii="Arial" w:hAnsi="Arial" w:eastAsia="Arial" w:cs="Arial"/>
          <w:color w:val="000000" w:themeColor="text1" w:themeTint="FF" w:themeShade="FF"/>
          <w:sz w:val="24"/>
          <w:szCs w:val="24"/>
        </w:rPr>
        <w:t xml:space="preserve"> positive changes in students' confidence, communication skills, and overall personality development. Demonstrated a significant improvement in the academic performance of students attending the coaching center.</w:t>
      </w:r>
    </w:p>
    <w:p xmlns:wp14="http://schemas.microsoft.com/office/word/2010/wordml" w:rsidRPr="00951B6E" w:rsidR="00FE4748" w:rsidP="3F25AC8F" w:rsidRDefault="1C883871" w14:paraId="3E35A87B"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 xml:space="preserve">Prevention of Child Marriage. </w:t>
      </w:r>
    </w:p>
    <w:p xmlns:wp14="http://schemas.microsoft.com/office/word/2010/wordml" w:rsidRPr="00951B6E" w:rsidR="00FE4748" w:rsidP="3F25AC8F" w:rsidRDefault="1C883871" w14:paraId="328CEF4E" wp14:textId="77777777">
      <w:pPr>
        <w:spacing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Lok</w:t>
      </w:r>
      <w:r w:rsidRPr="3F25AC8F" w:rsidR="00744DF9">
        <w:rPr>
          <w:rFonts w:ascii="Arial" w:hAnsi="Arial" w:eastAsia="Arial" w:cs="Arial"/>
          <w:color w:val="000000" w:themeColor="text1" w:themeTint="FF" w:themeShade="FF"/>
          <w:sz w:val="24"/>
          <w:szCs w:val="24"/>
        </w:rPr>
        <w:t xml:space="preserve"> D</w:t>
      </w:r>
      <w:r w:rsidRPr="3F25AC8F" w:rsidR="1C883871">
        <w:rPr>
          <w:rFonts w:ascii="Arial" w:hAnsi="Arial" w:eastAsia="Arial" w:cs="Arial"/>
          <w:color w:val="000000" w:themeColor="text1" w:themeTint="FF" w:themeShade="FF"/>
          <w:sz w:val="24"/>
          <w:szCs w:val="24"/>
        </w:rPr>
        <w:t xml:space="preserve">eep is a state level active member of Girls Not Brides </w:t>
      </w:r>
      <w:r w:rsidRPr="3F25AC8F" w:rsidR="1C883871">
        <w:rPr>
          <w:rFonts w:ascii="Arial" w:hAnsi="Arial" w:eastAsia="Arial" w:cs="Arial"/>
          <w:color w:val="000000" w:themeColor="text1" w:themeTint="FF" w:themeShade="FF"/>
          <w:sz w:val="24"/>
          <w:szCs w:val="24"/>
        </w:rPr>
        <w:t>organization.They</w:t>
      </w:r>
      <w:r w:rsidRPr="3F25AC8F" w:rsidR="1C883871">
        <w:rPr>
          <w:rFonts w:ascii="Arial" w:hAnsi="Arial" w:eastAsia="Arial" w:cs="Arial"/>
          <w:color w:val="000000" w:themeColor="text1" w:themeTint="FF" w:themeShade="FF"/>
          <w:sz w:val="24"/>
          <w:szCs w:val="24"/>
        </w:rPr>
        <w:t xml:space="preserve"> are working to address the critical issue of child marriage in </w:t>
      </w:r>
      <w:r w:rsidRPr="3F25AC8F" w:rsidR="1C883871">
        <w:rPr>
          <w:rFonts w:ascii="Arial" w:hAnsi="Arial" w:eastAsia="Arial" w:cs="Arial"/>
          <w:color w:val="000000" w:themeColor="text1" w:themeTint="FF" w:themeShade="FF"/>
          <w:sz w:val="24"/>
          <w:szCs w:val="24"/>
        </w:rPr>
        <w:t>Birajpur</w:t>
      </w:r>
      <w:r w:rsidRPr="3F25AC8F" w:rsidR="1C883871">
        <w:rPr>
          <w:rFonts w:ascii="Arial" w:hAnsi="Arial" w:eastAsia="Arial" w:cs="Arial"/>
          <w:color w:val="000000" w:themeColor="text1" w:themeTint="FF" w:themeShade="FF"/>
          <w:sz w:val="24"/>
          <w:szCs w:val="24"/>
        </w:rPr>
        <w:t xml:space="preserve"> panchayat in </w:t>
      </w:r>
      <w:r w:rsidRPr="3F25AC8F" w:rsidR="1C883871">
        <w:rPr>
          <w:rFonts w:ascii="Arial" w:hAnsi="Arial" w:eastAsia="Arial" w:cs="Arial"/>
          <w:color w:val="000000" w:themeColor="text1" w:themeTint="FF" w:themeShade="FF"/>
          <w:sz w:val="24"/>
          <w:szCs w:val="24"/>
        </w:rPr>
        <w:t>Jamtara</w:t>
      </w:r>
      <w:r w:rsidRPr="3F25AC8F" w:rsidR="1C883871">
        <w:rPr>
          <w:rFonts w:ascii="Arial" w:hAnsi="Arial" w:eastAsia="Arial" w:cs="Arial"/>
          <w:color w:val="000000" w:themeColor="text1" w:themeTint="FF" w:themeShade="FF"/>
          <w:sz w:val="24"/>
          <w:szCs w:val="24"/>
        </w:rPr>
        <w:t xml:space="preserve"> </w:t>
      </w:r>
      <w:r w:rsidRPr="3F25AC8F" w:rsidR="1C883871">
        <w:rPr>
          <w:rFonts w:ascii="Arial" w:hAnsi="Arial" w:eastAsia="Arial" w:cs="Arial"/>
          <w:color w:val="000000" w:themeColor="text1" w:themeTint="FF" w:themeShade="FF"/>
          <w:sz w:val="24"/>
          <w:szCs w:val="24"/>
        </w:rPr>
        <w:t>district.This</w:t>
      </w:r>
      <w:r w:rsidRPr="3F25AC8F" w:rsidR="1C883871">
        <w:rPr>
          <w:rFonts w:ascii="Arial" w:hAnsi="Arial" w:eastAsia="Arial" w:cs="Arial"/>
          <w:color w:val="000000" w:themeColor="text1" w:themeTint="FF" w:themeShade="FF"/>
          <w:sz w:val="24"/>
          <w:szCs w:val="24"/>
        </w:rPr>
        <w:t xml:space="preserve"> partnership aims to contribute to the prevention of child marriages and the overall enhancement of child protection within the </w:t>
      </w:r>
      <w:r w:rsidRPr="3F25AC8F" w:rsidR="1C883871">
        <w:rPr>
          <w:rFonts w:ascii="Arial" w:hAnsi="Arial" w:eastAsia="Arial" w:cs="Arial"/>
          <w:color w:val="000000" w:themeColor="text1" w:themeTint="FF" w:themeShade="FF"/>
          <w:sz w:val="24"/>
          <w:szCs w:val="24"/>
        </w:rPr>
        <w:t>community.We</w:t>
      </w:r>
      <w:r w:rsidRPr="3F25AC8F" w:rsidR="1C883871">
        <w:rPr>
          <w:rFonts w:ascii="Arial" w:hAnsi="Arial" w:eastAsia="Arial" w:cs="Arial"/>
          <w:color w:val="000000" w:themeColor="text1" w:themeTint="FF" w:themeShade="FF"/>
          <w:sz w:val="24"/>
          <w:szCs w:val="24"/>
        </w:rPr>
        <w:t xml:space="preserve"> organize adolescent girls meeting and create awareness among them.</w:t>
      </w:r>
    </w:p>
    <w:p xmlns:wp14="http://schemas.microsoft.com/office/word/2010/wordml" w:rsidRPr="00951B6E" w:rsidR="00FE4748" w:rsidP="3F25AC8F" w:rsidRDefault="1C883871" w14:paraId="51133CCC"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Key Objectives</w:t>
      </w:r>
    </w:p>
    <w:p xmlns:wp14="http://schemas.microsoft.com/office/word/2010/wordml" w:rsidRPr="00951B6E" w:rsidR="00FE4748" w:rsidP="3F25AC8F" w:rsidRDefault="1C883871" w14:paraId="6E79C3A8" wp14:textId="77777777">
      <w:pPr>
        <w:pStyle w:val="ListParagraph"/>
        <w:numPr>
          <w:ilvl w:val="0"/>
          <w:numId w:val="31"/>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Raising Awareness:</w:t>
      </w:r>
    </w:p>
    <w:p xmlns:wp14="http://schemas.microsoft.com/office/word/2010/wordml" w:rsidRPr="00951B6E" w:rsidR="00FE4748" w:rsidP="3F25AC8F" w:rsidRDefault="1C883871" w14:paraId="7D10DFC4" wp14:textId="77777777">
      <w:pPr>
        <w:spacing w:after="0" w:line="276" w:lineRule="auto"/>
        <w:ind w:firstLine="720"/>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Increase awareness about the negative impacts of child marriage within the </w:t>
      </w:r>
      <w:r>
        <w:tab/>
      </w:r>
      <w:r w:rsidRPr="3F25AC8F" w:rsidR="1C883871">
        <w:rPr>
          <w:rFonts w:ascii="Arial" w:hAnsi="Arial" w:eastAsia="Arial" w:cs="Arial"/>
          <w:color w:val="000000" w:themeColor="text1" w:themeTint="FF" w:themeShade="FF"/>
          <w:sz w:val="24"/>
          <w:szCs w:val="24"/>
        </w:rPr>
        <w:t>community.</w:t>
      </w:r>
    </w:p>
    <w:p xmlns:wp14="http://schemas.microsoft.com/office/word/2010/wordml" w:rsidRPr="00951B6E" w:rsidR="00FE4748" w:rsidP="3F25AC8F" w:rsidRDefault="1C883871" w14:paraId="525E826C" wp14:textId="77777777">
      <w:pPr>
        <w:pStyle w:val="ListParagraph"/>
        <w:numPr>
          <w:ilvl w:val="0"/>
          <w:numId w:val="30"/>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Strengthening Child Protection Community:</w:t>
      </w:r>
    </w:p>
    <w:p xmlns:wp14="http://schemas.microsoft.com/office/word/2010/wordml" w:rsidRPr="00951B6E" w:rsidR="00FE4748" w:rsidP="3F25AC8F" w:rsidRDefault="1C883871" w14:paraId="2692C471" wp14:textId="77777777">
      <w:pPr>
        <w:spacing w:after="0" w:line="276" w:lineRule="auto"/>
        <w:ind w:firstLine="720"/>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Enhance the </w:t>
      </w: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of the child protection community to </w:t>
      </w:r>
      <w:r w:rsidRPr="3F25AC8F" w:rsidR="1C883871">
        <w:rPr>
          <w:rFonts w:ascii="Arial" w:hAnsi="Arial" w:eastAsia="Arial" w:cs="Arial"/>
          <w:color w:val="000000" w:themeColor="text1" w:themeTint="FF" w:themeShade="FF"/>
          <w:sz w:val="24"/>
          <w:szCs w:val="24"/>
        </w:rPr>
        <w:t>identify</w:t>
      </w:r>
      <w:r w:rsidRPr="3F25AC8F" w:rsidR="1C883871">
        <w:rPr>
          <w:rFonts w:ascii="Arial" w:hAnsi="Arial" w:eastAsia="Arial" w:cs="Arial"/>
          <w:color w:val="000000" w:themeColor="text1" w:themeTint="FF" w:themeShade="FF"/>
          <w:sz w:val="24"/>
          <w:szCs w:val="24"/>
        </w:rPr>
        <w:t xml:space="preserve">, prevent, and </w:t>
      </w:r>
      <w:r>
        <w:tab/>
      </w:r>
      <w:r w:rsidRPr="3F25AC8F" w:rsidR="1C883871">
        <w:rPr>
          <w:rFonts w:ascii="Arial" w:hAnsi="Arial" w:eastAsia="Arial" w:cs="Arial"/>
          <w:color w:val="000000" w:themeColor="text1" w:themeTint="FF" w:themeShade="FF"/>
          <w:sz w:val="24"/>
          <w:szCs w:val="24"/>
        </w:rPr>
        <w:t>respond to cases of child marriage.</w:t>
      </w:r>
    </w:p>
    <w:p xmlns:wp14="http://schemas.microsoft.com/office/word/2010/wordml" w:rsidRPr="00951B6E" w:rsidR="00FE4748" w:rsidP="3F25AC8F" w:rsidRDefault="1C883871" w14:paraId="479D2430" wp14:textId="77777777">
      <w:pPr>
        <w:pStyle w:val="ListParagraph"/>
        <w:numPr>
          <w:ilvl w:val="0"/>
          <w:numId w:val="29"/>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Reducing Incidence of Child Marriage:</w:t>
      </w:r>
    </w:p>
    <w:p xmlns:wp14="http://schemas.microsoft.com/office/word/2010/wordml" w:rsidRPr="00951B6E" w:rsidR="00FE4748" w:rsidP="3F25AC8F" w:rsidRDefault="1C883871" w14:paraId="3847F308" wp14:textId="77777777">
      <w:pPr>
        <w:spacing w:after="0" w:line="276" w:lineRule="auto"/>
        <w:ind w:left="720"/>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Achieve a measurable reduction in the nu</w:t>
      </w:r>
      <w:r w:rsidRPr="3F25AC8F" w:rsidR="007D70C2">
        <w:rPr>
          <w:rFonts w:ascii="Arial" w:hAnsi="Arial" w:eastAsia="Arial" w:cs="Arial"/>
          <w:color w:val="000000" w:themeColor="text1" w:themeTint="FF" w:themeShade="FF"/>
          <w:sz w:val="24"/>
          <w:szCs w:val="24"/>
        </w:rPr>
        <w:t xml:space="preserve">mber of reported cases of child </w:t>
      </w:r>
      <w:r w:rsidRPr="3F25AC8F" w:rsidR="1C883871">
        <w:rPr>
          <w:rFonts w:ascii="Arial" w:hAnsi="Arial" w:eastAsia="Arial" w:cs="Arial"/>
          <w:color w:val="000000" w:themeColor="text1" w:themeTint="FF" w:themeShade="FF"/>
          <w:sz w:val="24"/>
          <w:szCs w:val="24"/>
        </w:rPr>
        <w:t xml:space="preserve">marriage </w:t>
      </w:r>
      <w:r>
        <w:tab/>
      </w:r>
      <w:r w:rsidRPr="3F25AC8F" w:rsidR="00744DF9">
        <w:rPr>
          <w:rFonts w:ascii="Arial" w:hAnsi="Arial" w:eastAsia="Arial" w:cs="Arial"/>
          <w:color w:val="000000" w:themeColor="text1" w:themeTint="FF" w:themeShade="FF"/>
          <w:sz w:val="24"/>
          <w:szCs w:val="24"/>
        </w:rPr>
        <w:t>within the</w:t>
      </w:r>
      <w:r w:rsidRPr="3F25AC8F" w:rsidR="1C883871">
        <w:rPr>
          <w:rFonts w:ascii="Arial" w:hAnsi="Arial" w:eastAsia="Arial" w:cs="Arial"/>
          <w:color w:val="000000" w:themeColor="text1" w:themeTint="FF" w:themeShade="FF"/>
          <w:sz w:val="24"/>
          <w:szCs w:val="24"/>
        </w:rPr>
        <w:t xml:space="preserve"> community.</w:t>
      </w:r>
    </w:p>
    <w:p xmlns:wp14="http://schemas.microsoft.com/office/word/2010/wordml" w:rsidRPr="00951B6E" w:rsidR="00FE4748" w:rsidP="3F25AC8F" w:rsidRDefault="1C883871" w14:paraId="69CAA586" wp14:textId="77777777">
      <w:pPr>
        <w:pStyle w:val="ListParagraph"/>
        <w:numPr>
          <w:ilvl w:val="0"/>
          <w:numId w:val="28"/>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Empowering Girls:</w:t>
      </w:r>
    </w:p>
    <w:p xmlns:wp14="http://schemas.microsoft.com/office/word/2010/wordml" w:rsidRPr="00951B6E" w:rsidR="00FE4748" w:rsidP="3F25AC8F" w:rsidRDefault="1C883871" w14:paraId="3B8FD19C" wp14:textId="77777777">
      <w:pPr>
        <w:spacing w:after="0" w:line="276" w:lineRule="auto"/>
        <w:ind w:firstLine="720"/>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 Enable girls to access education and skill development opportunities, leading to </w:t>
      </w:r>
      <w:r>
        <w:tab/>
      </w:r>
      <w:r w:rsidRPr="3F25AC8F" w:rsidR="00744DF9">
        <w:rPr>
          <w:rFonts w:ascii="Arial" w:hAnsi="Arial" w:eastAsia="Arial" w:cs="Arial"/>
          <w:color w:val="000000" w:themeColor="text1" w:themeTint="FF" w:themeShade="FF"/>
          <w:sz w:val="24"/>
          <w:szCs w:val="24"/>
        </w:rPr>
        <w:t>increased confidence</w:t>
      </w:r>
      <w:r w:rsidRPr="3F25AC8F" w:rsidR="1C883871">
        <w:rPr>
          <w:rFonts w:ascii="Arial" w:hAnsi="Arial" w:eastAsia="Arial" w:cs="Arial"/>
          <w:color w:val="000000" w:themeColor="text1" w:themeTint="FF" w:themeShade="FF"/>
          <w:sz w:val="24"/>
          <w:szCs w:val="24"/>
        </w:rPr>
        <w:t xml:space="preserve"> and independence.</w:t>
      </w:r>
    </w:p>
    <w:p xmlns:wp14="http://schemas.microsoft.com/office/word/2010/wordml" w:rsidRPr="00951B6E" w:rsidR="00FE4748" w:rsidP="3F25AC8F" w:rsidRDefault="1C883871" w14:paraId="00D36910" wp14:textId="77777777">
      <w:pPr>
        <w:pStyle w:val="ListParagraph"/>
        <w:numPr>
          <w:ilvl w:val="0"/>
          <w:numId w:val="27"/>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Community Vigilance and Protection:</w:t>
      </w:r>
    </w:p>
    <w:p xmlns:wp14="http://schemas.microsoft.com/office/word/2010/wordml" w:rsidRPr="00951B6E" w:rsidR="00FE4748" w:rsidP="3F25AC8F" w:rsidRDefault="1C883871" w14:paraId="757672A5" wp14:textId="77777777">
      <w:pPr>
        <w:spacing w:after="0" w:line="276" w:lineRule="auto"/>
        <w:ind w:firstLine="720"/>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 Strengthen child protection mechanisms within the community.</w:t>
      </w:r>
    </w:p>
    <w:p xmlns:wp14="http://schemas.microsoft.com/office/word/2010/wordml" w:rsidRPr="00951B6E" w:rsidR="00FE4748" w:rsidP="3F25AC8F" w:rsidRDefault="00FE4748" w14:paraId="34FF1C98" wp14:textId="77777777">
      <w:pPr>
        <w:spacing w:after="0" w:line="276" w:lineRule="auto"/>
        <w:jc w:val="both"/>
        <w:rPr>
          <w:rFonts w:ascii="Arial" w:hAnsi="Arial" w:eastAsia="Arial" w:cs="Arial"/>
          <w:color w:val="000000" w:themeColor="text1"/>
          <w:sz w:val="24"/>
          <w:szCs w:val="24"/>
        </w:rPr>
      </w:pPr>
    </w:p>
    <w:p xmlns:wp14="http://schemas.microsoft.com/office/word/2010/wordml" w:rsidRPr="00951B6E" w:rsidR="00FE4748" w:rsidP="3F25AC8F" w:rsidRDefault="1C883871" w14:paraId="25150E8C"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Impact :</w:t>
      </w:r>
    </w:p>
    <w:p xmlns:wp14="http://schemas.microsoft.com/office/word/2010/wordml" w:rsidRPr="00951B6E" w:rsidR="00FE4748" w:rsidP="3F25AC8F" w:rsidRDefault="1C883871" w14:paraId="1D50F182" wp14:textId="77777777">
      <w:pPr>
        <w:pStyle w:val="ListParagraph"/>
        <w:numPr>
          <w:ilvl w:val="1"/>
          <w:numId w:val="42"/>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5 Adolescent club was formed at Panchayat level.</w:t>
      </w:r>
    </w:p>
    <w:p xmlns:wp14="http://schemas.microsoft.com/office/word/2010/wordml" w:rsidRPr="00951B6E" w:rsidR="00FE4748" w:rsidP="3F25AC8F" w:rsidRDefault="1C883871" w14:paraId="3E135156" wp14:textId="77777777">
      <w:pPr>
        <w:pStyle w:val="ListParagraph"/>
        <w:numPr>
          <w:ilvl w:val="1"/>
          <w:numId w:val="42"/>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Notable reduction in reported cases, </w:t>
      </w:r>
      <w:r w:rsidRPr="3F25AC8F" w:rsidR="1C883871">
        <w:rPr>
          <w:rFonts w:ascii="Arial" w:hAnsi="Arial" w:eastAsia="Arial" w:cs="Arial"/>
          <w:color w:val="000000" w:themeColor="text1" w:themeTint="FF" w:themeShade="FF"/>
          <w:sz w:val="24"/>
          <w:szCs w:val="24"/>
        </w:rPr>
        <w:t>indicating</w:t>
      </w:r>
      <w:r w:rsidRPr="3F25AC8F" w:rsidR="1C883871">
        <w:rPr>
          <w:rFonts w:ascii="Arial" w:hAnsi="Arial" w:eastAsia="Arial" w:cs="Arial"/>
          <w:color w:val="000000" w:themeColor="text1" w:themeTint="FF" w:themeShade="FF"/>
          <w:sz w:val="24"/>
          <w:szCs w:val="24"/>
        </w:rPr>
        <w:t xml:space="preserve"> successful prevention efforts.</w:t>
      </w:r>
    </w:p>
    <w:p xmlns:wp14="http://schemas.microsoft.com/office/word/2010/wordml" w:rsidRPr="00951B6E" w:rsidR="00FE4748" w:rsidP="3F25AC8F" w:rsidRDefault="1C883871" w14:paraId="25DE059B" wp14:textId="77777777">
      <w:pPr>
        <w:pStyle w:val="ListParagraph"/>
        <w:numPr>
          <w:ilvl w:val="1"/>
          <w:numId w:val="42"/>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Increased awareness resulting in a positive shift in community attitudes towards early marriages.</w:t>
      </w:r>
    </w:p>
    <w:p xmlns:wp14="http://schemas.microsoft.com/office/word/2010/wordml" w:rsidRPr="00951B6E" w:rsidR="00FE4748" w:rsidP="3F25AC8F" w:rsidRDefault="1C883871" w14:paraId="28189AB4" wp14:textId="77777777">
      <w:pPr>
        <w:pStyle w:val="ListParagraph"/>
        <w:numPr>
          <w:ilvl w:val="1"/>
          <w:numId w:val="42"/>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Girls </w:t>
      </w:r>
      <w:r w:rsidRPr="3F25AC8F" w:rsidR="1C883871">
        <w:rPr>
          <w:rFonts w:ascii="Arial" w:hAnsi="Arial" w:eastAsia="Arial" w:cs="Arial"/>
          <w:color w:val="000000" w:themeColor="text1" w:themeTint="FF" w:themeShade="FF"/>
          <w:sz w:val="24"/>
          <w:szCs w:val="24"/>
        </w:rPr>
        <w:t>gaining</w:t>
      </w:r>
      <w:r w:rsidRPr="3F25AC8F" w:rsidR="1C883871">
        <w:rPr>
          <w:rFonts w:ascii="Arial" w:hAnsi="Arial" w:eastAsia="Arial" w:cs="Arial"/>
          <w:color w:val="000000" w:themeColor="text1" w:themeTint="FF" w:themeShade="FF"/>
          <w:sz w:val="24"/>
          <w:szCs w:val="24"/>
        </w:rPr>
        <w:t xml:space="preserve"> access to education and skill development opportunities, fostering confidence and independence.</w:t>
      </w:r>
    </w:p>
    <w:p xmlns:wp14="http://schemas.microsoft.com/office/word/2010/wordml" w:rsidRPr="00951B6E" w:rsidR="00FE4748" w:rsidP="3F25AC8F" w:rsidRDefault="1C883871" w14:paraId="40D11314" wp14:textId="77777777">
      <w:pPr>
        <w:pStyle w:val="ListParagraph"/>
        <w:numPr>
          <w:ilvl w:val="1"/>
          <w:numId w:val="42"/>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Positive changes in societal </w:t>
      </w:r>
      <w:r w:rsidRPr="3F25AC8F" w:rsidR="1C883871">
        <w:rPr>
          <w:rFonts w:ascii="Arial" w:hAnsi="Arial" w:eastAsia="Arial" w:cs="Arial"/>
          <w:color w:val="000000" w:themeColor="text1" w:themeTint="FF" w:themeShade="FF"/>
          <w:sz w:val="24"/>
          <w:szCs w:val="24"/>
        </w:rPr>
        <w:t>perceptions</w:t>
      </w:r>
      <w:r w:rsidRPr="3F25AC8F" w:rsidR="1C883871">
        <w:rPr>
          <w:rFonts w:ascii="Arial" w:hAnsi="Arial" w:eastAsia="Arial" w:cs="Arial"/>
          <w:color w:val="000000" w:themeColor="text1" w:themeTint="FF" w:themeShade="FF"/>
          <w:sz w:val="24"/>
          <w:szCs w:val="24"/>
        </w:rPr>
        <w:t xml:space="preserve"> about the role and potential of girls.</w:t>
      </w:r>
    </w:p>
    <w:p w:rsidR="044F62FA" w:rsidP="3F25AC8F" w:rsidRDefault="044F62FA" w14:paraId="43E76A42" w14:textId="4285E4EF">
      <w:pPr>
        <w:pStyle w:val="Normal"/>
        <w:spacing w:after="0" w:line="276" w:lineRule="auto"/>
        <w:jc w:val="both"/>
        <w:rPr>
          <w:rFonts w:ascii="Arial" w:hAnsi="Arial" w:eastAsia="Arial" w:cs="Arial"/>
          <w:color w:val="000000" w:themeColor="text1" w:themeTint="FF" w:themeShade="FF"/>
          <w:sz w:val="24"/>
          <w:szCs w:val="24"/>
        </w:rPr>
      </w:pPr>
    </w:p>
    <w:p w:rsidR="090E7CF1" w:rsidP="3F25AC8F" w:rsidRDefault="090E7CF1" w14:paraId="4B61A706" w14:textId="5BCAA59A">
      <w:pPr>
        <w:spacing w:after="160" w:line="259" w:lineRule="auto"/>
        <w:ind w:left="0"/>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Advancing agricultural practices among small and marginalized farmers in the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Birajpur</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Panchayat. </w:t>
      </w:r>
    </w:p>
    <w:p w:rsidR="044F62FA" w:rsidP="3F25AC8F" w:rsidRDefault="044F62FA" w14:paraId="0D0CAEFA" w14:textId="17BA9DBC">
      <w:pPr>
        <w:spacing w:after="160" w:line="259" w:lineRule="auto"/>
        <w:ind w:left="0"/>
        <w:jc w:val="both"/>
        <w:rPr>
          <w:rFonts w:ascii="Arial" w:hAnsi="Arial" w:eastAsia="Arial" w:cs="Arial"/>
          <w:b w:val="0"/>
          <w:bCs w:val="0"/>
          <w:i w:val="0"/>
          <w:iCs w:val="0"/>
          <w:caps w:val="0"/>
          <w:smallCaps w:val="0"/>
          <w:noProof w:val="0"/>
          <w:color w:val="000000" w:themeColor="text1" w:themeTint="FF" w:themeShade="FF"/>
          <w:sz w:val="24"/>
          <w:szCs w:val="24"/>
          <w:lang w:val="en-US"/>
        </w:rPr>
      </w:pPr>
    </w:p>
    <w:p w:rsidR="090E7CF1" w:rsidP="0C1389E5" w:rsidRDefault="090E7CF1" w14:paraId="4DA7F6EA" w14:textId="154DE14B">
      <w:pPr>
        <w:spacing w:after="160" w:line="259" w:lineRule="auto"/>
        <w:ind w:left="0"/>
        <w:jc w:val="both"/>
        <w:rPr>
          <w:rFonts w:ascii="Arial" w:hAnsi="Arial" w:eastAsia="Arial" w:cs="Arial"/>
          <w:b w:val="1"/>
          <w:bCs w:val="1"/>
          <w:i w:val="0"/>
          <w:iCs w:val="0"/>
          <w:caps w:val="0"/>
          <w:smallCaps w:val="0"/>
          <w:noProof w:val="0"/>
          <w:color w:val="000000" w:themeColor="text1" w:themeTint="FF" w:themeShade="FF"/>
          <w:sz w:val="24"/>
          <w:szCs w:val="24"/>
          <w:lang w:val="en-US"/>
        </w:rPr>
      </w:pPr>
      <w:r w:rsidRPr="0C1389E5" w:rsidR="090E7CF1">
        <w:rPr>
          <w:rFonts w:ascii="Arial" w:hAnsi="Arial" w:eastAsia="Arial" w:cs="Arial"/>
          <w:b w:val="1"/>
          <w:bCs w:val="1"/>
          <w:i w:val="0"/>
          <w:iCs w:val="0"/>
          <w:caps w:val="0"/>
          <w:smallCaps w:val="0"/>
          <w:noProof w:val="0"/>
          <w:color w:val="000000" w:themeColor="text1" w:themeTint="FF" w:themeShade="FF"/>
          <w:sz w:val="24"/>
          <w:szCs w:val="24"/>
          <w:lang w:val="en-US"/>
        </w:rPr>
        <w:t>Key Objectives:</w:t>
      </w:r>
    </w:p>
    <w:p w:rsidR="090E7CF1" w:rsidP="3F25AC8F" w:rsidRDefault="090E7CF1" w14:paraId="0A147139" w14:textId="6C4CD2C4">
      <w:pPr>
        <w:pStyle w:val="ListParagraph"/>
        <w:numPr>
          <w:ilvl w:val="0"/>
          <w:numId w:val="44"/>
        </w:numPr>
        <w:spacing w:after="160"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Seed Distribution:</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Facilitating</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the distribution of high-quality seeds for paddy, maize, and other vegetables to 50 small and marginalized farming households in the region. </w:t>
      </w:r>
    </w:p>
    <w:p w:rsidR="090E7CF1" w:rsidP="3F25AC8F" w:rsidRDefault="090E7CF1" w14:paraId="51B0858D" w14:textId="37BC151A">
      <w:pPr>
        <w:pStyle w:val="ListParagraph"/>
        <w:numPr>
          <w:ilvl w:val="0"/>
          <w:numId w:val="44"/>
        </w:num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Nursery Raising:</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Implementing effective techniques for nursery bed preparation to enhance seedling quality and promote robust crop growth.</w:t>
      </w:r>
    </w:p>
    <w:p w:rsidR="090E7CF1" w:rsidP="3F25AC8F" w:rsidRDefault="090E7CF1" w14:paraId="0A9F028B" w14:textId="3F339F95">
      <w:pPr>
        <w:pStyle w:val="ListParagraph"/>
        <w:numPr>
          <w:ilvl w:val="0"/>
          <w:numId w:val="44"/>
        </w:num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In-Class Training:</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Conducting a comprehensive training program, consisting of a one-day classroom session followed by five days of farm demonstrations and practical in-field training.</w:t>
      </w:r>
    </w:p>
    <w:p w:rsidR="044F62FA" w:rsidP="3F25AC8F" w:rsidRDefault="044F62FA" w14:paraId="2BF792F7" w14:textId="5C57315F">
      <w:pPr>
        <w:spacing w:before="0" w:beforeAutospacing="off" w:after="0" w:afterAutospacing="off" w:line="259" w:lineRule="auto"/>
        <w:ind w:left="0"/>
        <w:jc w:val="both"/>
        <w:rPr>
          <w:rFonts w:ascii="Arial" w:hAnsi="Arial" w:eastAsia="Arial" w:cs="Arial"/>
          <w:b w:val="0"/>
          <w:bCs w:val="0"/>
          <w:i w:val="0"/>
          <w:iCs w:val="0"/>
          <w:caps w:val="0"/>
          <w:smallCaps w:val="0"/>
          <w:noProof w:val="0"/>
          <w:color w:val="000000" w:themeColor="text1" w:themeTint="FF" w:themeShade="FF"/>
          <w:sz w:val="24"/>
          <w:szCs w:val="24"/>
          <w:lang w:val="en-US"/>
        </w:rPr>
      </w:pPr>
    </w:p>
    <w:p w:rsidR="090E7CF1" w:rsidP="3F25AC8F" w:rsidRDefault="090E7CF1" w14:paraId="3B28C0B8" w14:textId="3622DE05">
      <w:pPr>
        <w:spacing w:before="0" w:beforeAutospacing="off" w:after="0" w:afterAutospacing="off" w:line="259" w:lineRule="auto"/>
        <w:ind w:left="0"/>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Lokdeep</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collaborated with local suppliers to source quality seeds, organized distribution events, and ensured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equitable</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allocation to farmers in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need.Provided</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step-by-step guidance on nursery bed preparation, offering hands-on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assistance</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to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farmers</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and addressing any challenges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encountered.Engaged</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agricultural experts to conduct informative classroom sessions, followed by immersive farm demonstrations and on-site training to reinforce theoretical knowledge.</w:t>
      </w:r>
    </w:p>
    <w:p w:rsidR="044F62FA" w:rsidP="3F25AC8F" w:rsidRDefault="044F62FA" w14:paraId="5621DB57" w14:textId="1D383918">
      <w:pPr>
        <w:spacing w:before="0" w:beforeAutospacing="off" w:after="0" w:afterAutospacing="off" w:line="259" w:lineRule="auto"/>
        <w:ind w:left="0"/>
        <w:jc w:val="both"/>
        <w:rPr>
          <w:rFonts w:ascii="Arial" w:hAnsi="Arial" w:eastAsia="Arial" w:cs="Arial"/>
          <w:b w:val="0"/>
          <w:bCs w:val="0"/>
          <w:i w:val="0"/>
          <w:iCs w:val="0"/>
          <w:caps w:val="0"/>
          <w:smallCaps w:val="0"/>
          <w:noProof w:val="0"/>
          <w:color w:val="000000" w:themeColor="text1" w:themeTint="FF" w:themeShade="FF"/>
          <w:sz w:val="24"/>
          <w:szCs w:val="24"/>
          <w:lang w:val="en-US"/>
        </w:rPr>
      </w:pPr>
    </w:p>
    <w:p w:rsidR="090E7CF1" w:rsidP="3F25AC8F" w:rsidRDefault="090E7CF1" w14:paraId="65884E41" w14:textId="3F796DAA">
      <w:pPr>
        <w:spacing w:after="160"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Impact:</w:t>
      </w:r>
    </w:p>
    <w:p w:rsidR="090E7CF1" w:rsidP="3F25AC8F" w:rsidRDefault="090E7CF1" w14:paraId="4DFB9FE4" w14:textId="3A93C412">
      <w:pPr>
        <w:pStyle w:val="ListParagraph"/>
        <w:numPr>
          <w:ilvl w:val="0"/>
          <w:numId w:val="47"/>
        </w:num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Enhanced Farming Practices:</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The adoption of improved agricultural practices by 50 small and marginalized farmers has resulted in more efficient and sustainable farming methods.</w:t>
      </w:r>
    </w:p>
    <w:p w:rsidR="090E7CF1" w:rsidP="3F25AC8F" w:rsidRDefault="090E7CF1" w14:paraId="3E825EA6" w14:textId="421CBBD8">
      <w:pPr>
        <w:pStyle w:val="ListParagraph"/>
        <w:numPr>
          <w:ilvl w:val="0"/>
          <w:numId w:val="47"/>
        </w:num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Food Security:</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The increased yield and improved crop quality have contributed to enhanced food security in the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Birajpur</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Panchayat, ensuring a more stable and reliable food supply for the community.</w:t>
      </w:r>
    </w:p>
    <w:p w:rsidR="090E7CF1" w:rsidP="3F25AC8F" w:rsidRDefault="090E7CF1" w14:paraId="1BE5F018" w14:textId="17DF6161">
      <w:pPr>
        <w:pStyle w:val="ListParagraph"/>
        <w:numPr>
          <w:ilvl w:val="0"/>
          <w:numId w:val="47"/>
        </w:num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1"/>
          <w:bCs w:val="1"/>
          <w:i w:val="0"/>
          <w:iCs w:val="0"/>
          <w:caps w:val="0"/>
          <w:smallCaps w:val="0"/>
          <w:noProof w:val="0"/>
          <w:color w:val="000000" w:themeColor="text1" w:themeTint="FF" w:themeShade="FF"/>
          <w:sz w:val="24"/>
          <w:szCs w:val="24"/>
          <w:lang w:val="en-US"/>
        </w:rPr>
        <w:t>Income Enhancement:</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The implementation of advanced techniques has led to increased productivity,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subsequently</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boosting the income of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participating</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farmers and contributing to economic upliftment in the region.</w:t>
      </w:r>
    </w:p>
    <w:p w:rsidR="090E7CF1" w:rsidP="3F25AC8F" w:rsidRDefault="090E7CF1" w14:paraId="43EE930A" w14:textId="69D24C13">
      <w:pPr>
        <w:spacing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In summary, our annual agricultural development initiative has not only met its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objectives</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but has also left a lasting positive impact on the livelihoods of the farmers and the overall agricultural landscape in the </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Birajpur</w:t>
      </w:r>
      <w:r w:rsidRPr="3F25AC8F" w:rsidR="090E7CF1">
        <w:rPr>
          <w:rFonts w:ascii="Arial" w:hAnsi="Arial" w:eastAsia="Arial" w:cs="Arial"/>
          <w:b w:val="0"/>
          <w:bCs w:val="0"/>
          <w:i w:val="0"/>
          <w:iCs w:val="0"/>
          <w:caps w:val="0"/>
          <w:smallCaps w:val="0"/>
          <w:noProof w:val="0"/>
          <w:color w:val="000000" w:themeColor="text1" w:themeTint="FF" w:themeShade="FF"/>
          <w:sz w:val="24"/>
          <w:szCs w:val="24"/>
          <w:lang w:val="en-US"/>
        </w:rPr>
        <w:t xml:space="preserve"> Panchayat.</w:t>
      </w:r>
    </w:p>
    <w:p w:rsidR="044F62FA" w:rsidP="3F25AC8F" w:rsidRDefault="044F62FA" w14:paraId="279E1EA6" w14:textId="5DDF9CC0">
      <w:pPr>
        <w:pStyle w:val="Normal"/>
        <w:spacing w:after="0" w:line="276" w:lineRule="auto"/>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1C883871" w14:paraId="2A6F225B" wp14:textId="6468700D">
      <w:pPr>
        <w:pStyle w:val="Normal"/>
        <w:spacing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Women Empowerment through Self Help Approach</w:t>
      </w:r>
    </w:p>
    <w:p xmlns:wp14="http://schemas.microsoft.com/office/word/2010/wordml" w:rsidRPr="00951B6E" w:rsidR="00FE4748" w:rsidP="3F25AC8F" w:rsidRDefault="1C883871" w14:paraId="4D4647E9"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Lok Deep believes that community empowerment with </w:t>
      </w:r>
      <w:r w:rsidRPr="3F25AC8F" w:rsidR="00744DF9">
        <w:rPr>
          <w:rFonts w:ascii="Arial" w:hAnsi="Arial" w:eastAsia="Arial" w:cs="Arial"/>
          <w:color w:val="000000" w:themeColor="text1" w:themeTint="FF" w:themeShade="FF"/>
          <w:sz w:val="24"/>
          <w:szCs w:val="24"/>
        </w:rPr>
        <w:t>rights-based</w:t>
      </w:r>
      <w:r w:rsidRPr="3F25AC8F" w:rsidR="1C883871">
        <w:rPr>
          <w:rFonts w:ascii="Arial" w:hAnsi="Arial" w:eastAsia="Arial" w:cs="Arial"/>
          <w:color w:val="000000" w:themeColor="text1" w:themeTint="FF" w:themeShade="FF"/>
          <w:sz w:val="24"/>
          <w:szCs w:val="24"/>
        </w:rPr>
        <w:t xml:space="preserve"> approach leads to sustainable development. </w:t>
      </w:r>
      <w:r w:rsidRPr="3F25AC8F" w:rsidR="00744DF9">
        <w:rPr>
          <w:rFonts w:ascii="Arial" w:hAnsi="Arial" w:eastAsia="Arial" w:cs="Arial"/>
          <w:color w:val="000000" w:themeColor="text1" w:themeTint="FF" w:themeShade="FF"/>
          <w:sz w:val="24"/>
          <w:szCs w:val="24"/>
        </w:rPr>
        <w:t>Therefore,</w:t>
      </w:r>
      <w:r w:rsidRPr="3F25AC8F" w:rsidR="1C883871">
        <w:rPr>
          <w:rFonts w:ascii="Arial" w:hAnsi="Arial" w:eastAsia="Arial" w:cs="Arial"/>
          <w:color w:val="000000" w:themeColor="text1" w:themeTint="FF" w:themeShade="FF"/>
          <w:sz w:val="24"/>
          <w:szCs w:val="24"/>
        </w:rPr>
        <w:t xml:space="preserve"> we emphasize to make community rich in information through our community educative program, so that they could address their social poverty, </w:t>
      </w:r>
      <w:r w:rsidRPr="3F25AC8F" w:rsidR="1C883871">
        <w:rPr>
          <w:rFonts w:ascii="Arial" w:hAnsi="Arial" w:eastAsia="Arial" w:cs="Arial"/>
          <w:color w:val="000000" w:themeColor="text1" w:themeTint="FF" w:themeShade="FF"/>
          <w:sz w:val="24"/>
          <w:szCs w:val="24"/>
        </w:rPr>
        <w:t>initiate</w:t>
      </w:r>
      <w:r w:rsidRPr="3F25AC8F" w:rsidR="1C883871">
        <w:rPr>
          <w:rFonts w:ascii="Arial" w:hAnsi="Arial" w:eastAsia="Arial" w:cs="Arial"/>
          <w:color w:val="000000" w:themeColor="text1" w:themeTint="FF" w:themeShade="FF"/>
          <w:sz w:val="24"/>
          <w:szCs w:val="24"/>
        </w:rPr>
        <w:t xml:space="preserve"> for their economic </w:t>
      </w:r>
      <w:r w:rsidRPr="3F25AC8F" w:rsidR="1C883871">
        <w:rPr>
          <w:rFonts w:ascii="Arial" w:hAnsi="Arial" w:eastAsia="Arial" w:cs="Arial"/>
          <w:color w:val="000000" w:themeColor="text1" w:themeTint="FF" w:themeShade="FF"/>
          <w:sz w:val="24"/>
          <w:szCs w:val="24"/>
        </w:rPr>
        <w:t>upliftment</w:t>
      </w:r>
      <w:r w:rsidRPr="3F25AC8F" w:rsidR="1C883871">
        <w:rPr>
          <w:rFonts w:ascii="Arial" w:hAnsi="Arial" w:eastAsia="Arial" w:cs="Arial"/>
          <w:color w:val="000000" w:themeColor="text1" w:themeTint="FF" w:themeShade="FF"/>
          <w:sz w:val="24"/>
          <w:szCs w:val="24"/>
        </w:rPr>
        <w:t xml:space="preserve"> and realize their civic rights with integrated development approach. Our community empowerment program is much more focused on Dalit and most backward women. Under this program sector, we focus on the following components:</w:t>
      </w:r>
    </w:p>
    <w:p xmlns:wp14="http://schemas.microsoft.com/office/word/2010/wordml" w:rsidRPr="00951B6E" w:rsidR="00FE4748" w:rsidP="3F25AC8F" w:rsidRDefault="1C883871" w14:paraId="3C69F6CF" wp14:textId="77777777">
      <w:pPr>
        <w:pStyle w:val="ListParagraph"/>
        <w:numPr>
          <w:ilvl w:val="0"/>
          <w:numId w:val="22"/>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Formation of informal community institutions (women SHGs, SHG- based federations at Gram Panchayat level and confederation at block level)</w:t>
      </w:r>
    </w:p>
    <w:p xmlns:wp14="http://schemas.microsoft.com/office/word/2010/wordml" w:rsidRPr="00951B6E" w:rsidR="00FE4748" w:rsidP="3F25AC8F" w:rsidRDefault="1C883871" w14:paraId="228988B5" wp14:textId="77777777">
      <w:pPr>
        <w:pStyle w:val="ListParagraph"/>
        <w:numPr>
          <w:ilvl w:val="0"/>
          <w:numId w:val="22"/>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building of community institutions in area of CBO management, community leadership promotion and issue specific topics</w:t>
      </w:r>
    </w:p>
    <w:p xmlns:wp14="http://schemas.microsoft.com/office/word/2010/wordml" w:rsidRPr="00951B6E" w:rsidR="00FE4748" w:rsidP="3F25AC8F" w:rsidRDefault="1C883871" w14:paraId="0CD6DE48" wp14:textId="77777777">
      <w:pPr>
        <w:pStyle w:val="ListParagraph"/>
        <w:numPr>
          <w:ilvl w:val="0"/>
          <w:numId w:val="22"/>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Establishing coordination between community and frontline govt. machinery for smooth and fair realization of rights &amp; entitlements</w:t>
      </w:r>
    </w:p>
    <w:p xmlns:wp14="http://schemas.microsoft.com/office/word/2010/wordml" w:rsidRPr="00951B6E" w:rsidR="00FE4748" w:rsidP="3F25AC8F" w:rsidRDefault="1C883871" w14:paraId="269E7011" wp14:textId="77777777">
      <w:pPr>
        <w:pStyle w:val="ListParagraph"/>
        <w:numPr>
          <w:ilvl w:val="0"/>
          <w:numId w:val="22"/>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Special emphasis on women empowerment and advocacy and lobbying on women issues</w:t>
      </w:r>
    </w:p>
    <w:p xmlns:wp14="http://schemas.microsoft.com/office/word/2010/wordml" w:rsidRPr="00951B6E" w:rsidR="00FE4748" w:rsidP="3F25AC8F" w:rsidRDefault="1C883871" w14:paraId="0557470F" wp14:textId="77777777">
      <w:pPr>
        <w:spacing w:after="200" w:line="276" w:lineRule="auto"/>
        <w:ind w:left="360"/>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 xml:space="preserve">Key objectives </w:t>
      </w:r>
    </w:p>
    <w:p xmlns:wp14="http://schemas.microsoft.com/office/word/2010/wordml" w:rsidRPr="00951B6E" w:rsidR="00FE4748" w:rsidP="3F25AC8F" w:rsidRDefault="1C883871" w14:paraId="77B36FC5" wp14:textId="77777777">
      <w:pPr>
        <w:pStyle w:val="ListParagraph"/>
        <w:numPr>
          <w:ilvl w:val="0"/>
          <w:numId w:val="18"/>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To organize and empower poor people with special focus on women.</w:t>
      </w:r>
    </w:p>
    <w:p xmlns:wp14="http://schemas.microsoft.com/office/word/2010/wordml" w:rsidRPr="00951B6E" w:rsidR="00FE4748" w:rsidP="3F25AC8F" w:rsidRDefault="1C883871" w14:paraId="43527FA3" wp14:textId="77777777">
      <w:pPr>
        <w:pStyle w:val="ListParagraph"/>
        <w:numPr>
          <w:ilvl w:val="0"/>
          <w:numId w:val="18"/>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To enable poor for realizing their entitlements and rights</w:t>
      </w:r>
    </w:p>
    <w:p xmlns:wp14="http://schemas.microsoft.com/office/word/2010/wordml" w:rsidRPr="00951B6E" w:rsidR="00FE4748" w:rsidP="3F25AC8F" w:rsidRDefault="1C883871" w14:paraId="208C6F91" wp14:textId="77777777">
      <w:pPr>
        <w:pStyle w:val="ListParagraph"/>
        <w:numPr>
          <w:ilvl w:val="0"/>
          <w:numId w:val="18"/>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To build the </w:t>
      </w: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of </w:t>
      </w:r>
      <w:r w:rsidRPr="3F25AC8F" w:rsidR="00744DF9">
        <w:rPr>
          <w:rFonts w:ascii="Arial" w:hAnsi="Arial" w:eastAsia="Arial" w:cs="Arial"/>
          <w:color w:val="000000" w:themeColor="text1" w:themeTint="FF" w:themeShade="FF"/>
          <w:sz w:val="24"/>
          <w:szCs w:val="24"/>
        </w:rPr>
        <w:t>community-based</w:t>
      </w:r>
      <w:r w:rsidRPr="3F25AC8F" w:rsidR="1C883871">
        <w:rPr>
          <w:rFonts w:ascii="Arial" w:hAnsi="Arial" w:eastAsia="Arial" w:cs="Arial"/>
          <w:color w:val="000000" w:themeColor="text1" w:themeTint="FF" w:themeShade="FF"/>
          <w:sz w:val="24"/>
          <w:szCs w:val="24"/>
        </w:rPr>
        <w:t xml:space="preserve"> organizations (CBOs) for innovation and sustainability in community empowerment, poverty, </w:t>
      </w:r>
      <w:r w:rsidRPr="3F25AC8F" w:rsidR="1C883871">
        <w:rPr>
          <w:rFonts w:ascii="Arial" w:hAnsi="Arial" w:eastAsia="Arial" w:cs="Arial"/>
          <w:color w:val="000000" w:themeColor="text1" w:themeTint="FF" w:themeShade="FF"/>
          <w:sz w:val="24"/>
          <w:szCs w:val="24"/>
        </w:rPr>
        <w:t>alleviation</w:t>
      </w:r>
      <w:r w:rsidRPr="3F25AC8F" w:rsidR="1C883871">
        <w:rPr>
          <w:rFonts w:ascii="Arial" w:hAnsi="Arial" w:eastAsia="Arial" w:cs="Arial"/>
          <w:color w:val="000000" w:themeColor="text1" w:themeTint="FF" w:themeShade="FF"/>
          <w:sz w:val="24"/>
          <w:szCs w:val="24"/>
        </w:rPr>
        <w:t xml:space="preserve"> and development.</w:t>
      </w:r>
    </w:p>
    <w:p xmlns:wp14="http://schemas.microsoft.com/office/word/2010/wordml" w:rsidRPr="00951B6E" w:rsidR="00FE4748" w:rsidP="3F25AC8F" w:rsidRDefault="1C883871" w14:paraId="1C2D15CE"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Capacity</w:t>
      </w:r>
      <w:r w:rsidRPr="3F25AC8F" w:rsidR="1C883871">
        <w:rPr>
          <w:rFonts w:ascii="Arial" w:hAnsi="Arial" w:eastAsia="Arial" w:cs="Arial"/>
          <w:b w:val="1"/>
          <w:bCs w:val="1"/>
          <w:color w:val="000000" w:themeColor="text1" w:themeTint="FF" w:themeShade="FF"/>
          <w:sz w:val="24"/>
          <w:szCs w:val="24"/>
        </w:rPr>
        <w:t xml:space="preserve"> building </w:t>
      </w:r>
    </w:p>
    <w:p xmlns:wp14="http://schemas.microsoft.com/office/word/2010/wordml" w:rsidRPr="00951B6E" w:rsidR="00FE4748" w:rsidP="3F25AC8F" w:rsidRDefault="1C883871" w14:paraId="5312751C"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The following activities were implemented in field of order to achieve the </w:t>
      </w:r>
      <w:r w:rsidRPr="3F25AC8F" w:rsidR="1C883871">
        <w:rPr>
          <w:rFonts w:ascii="Arial" w:hAnsi="Arial" w:eastAsia="Arial" w:cs="Arial"/>
          <w:color w:val="000000" w:themeColor="text1" w:themeTint="FF" w:themeShade="FF"/>
          <w:sz w:val="24"/>
          <w:szCs w:val="24"/>
        </w:rPr>
        <w:t>objectives</w:t>
      </w:r>
      <w:r w:rsidRPr="3F25AC8F" w:rsidR="1C883871">
        <w:rPr>
          <w:rFonts w:ascii="Arial" w:hAnsi="Arial" w:eastAsia="Arial" w:cs="Arial"/>
          <w:color w:val="000000" w:themeColor="text1" w:themeTint="FF" w:themeShade="FF"/>
          <w:sz w:val="24"/>
          <w:szCs w:val="24"/>
        </w:rPr>
        <w:t>:</w:t>
      </w:r>
    </w:p>
    <w:p xmlns:wp14="http://schemas.microsoft.com/office/word/2010/wordml" w:rsidRPr="00951B6E" w:rsidR="00FE4748" w:rsidP="3F25AC8F" w:rsidRDefault="1C883871" w14:paraId="62F16932"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SHG promotion and their </w:t>
      </w: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building through monthly </w:t>
      </w:r>
      <w:r w:rsidRPr="3F25AC8F" w:rsidR="00744DF9">
        <w:rPr>
          <w:rFonts w:ascii="Arial" w:hAnsi="Arial" w:eastAsia="Arial" w:cs="Arial"/>
          <w:color w:val="000000" w:themeColor="text1" w:themeTint="FF" w:themeShade="FF"/>
          <w:sz w:val="24"/>
          <w:szCs w:val="24"/>
        </w:rPr>
        <w:t>meetings,</w:t>
      </w:r>
      <w:r w:rsidRPr="3F25AC8F" w:rsidR="1C883871">
        <w:rPr>
          <w:rFonts w:ascii="Arial" w:hAnsi="Arial" w:eastAsia="Arial" w:cs="Arial"/>
          <w:color w:val="000000" w:themeColor="text1" w:themeTint="FF" w:themeShade="FF"/>
          <w:sz w:val="24"/>
          <w:szCs w:val="24"/>
        </w:rPr>
        <w:t xml:space="preserve"> cluster meetings and need based trainings</w:t>
      </w:r>
    </w:p>
    <w:p xmlns:wp14="http://schemas.microsoft.com/office/word/2010/wordml" w:rsidRPr="00951B6E" w:rsidR="00FE4748" w:rsidP="3F25AC8F" w:rsidRDefault="1C883871" w14:paraId="2056514B"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Formation of SHG-based federations and their </w:t>
      </w: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building through meeting, </w:t>
      </w:r>
      <w:r w:rsidRPr="3F25AC8F" w:rsidR="1C883871">
        <w:rPr>
          <w:rFonts w:ascii="Arial" w:hAnsi="Arial" w:eastAsia="Arial" w:cs="Arial"/>
          <w:color w:val="000000" w:themeColor="text1" w:themeTint="FF" w:themeShade="FF"/>
          <w:sz w:val="24"/>
          <w:szCs w:val="24"/>
        </w:rPr>
        <w:t>orientation</w:t>
      </w:r>
      <w:r w:rsidRPr="3F25AC8F" w:rsidR="1C883871">
        <w:rPr>
          <w:rFonts w:ascii="Arial" w:hAnsi="Arial" w:eastAsia="Arial" w:cs="Arial"/>
          <w:color w:val="000000" w:themeColor="text1" w:themeTint="FF" w:themeShade="FF"/>
          <w:sz w:val="24"/>
          <w:szCs w:val="24"/>
        </w:rPr>
        <w:t xml:space="preserve"> and training</w:t>
      </w:r>
    </w:p>
    <w:p xmlns:wp14="http://schemas.microsoft.com/office/word/2010/wordml" w:rsidRPr="00951B6E" w:rsidR="00FE4748" w:rsidP="3F25AC8F" w:rsidRDefault="1C883871" w14:paraId="41E1047D"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Training of federations on advocacy tools</w:t>
      </w:r>
    </w:p>
    <w:p xmlns:wp14="http://schemas.microsoft.com/office/word/2010/wordml" w:rsidRPr="00951B6E" w:rsidR="00FE4748" w:rsidP="3F25AC8F" w:rsidRDefault="1C883871" w14:paraId="2291E1C2"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building orientations, </w:t>
      </w:r>
      <w:r w:rsidRPr="3F25AC8F" w:rsidR="1C883871">
        <w:rPr>
          <w:rFonts w:ascii="Arial" w:hAnsi="Arial" w:eastAsia="Arial" w:cs="Arial"/>
          <w:color w:val="000000" w:themeColor="text1" w:themeTint="FF" w:themeShade="FF"/>
          <w:sz w:val="24"/>
          <w:szCs w:val="24"/>
        </w:rPr>
        <w:t>trainings</w:t>
      </w:r>
      <w:r w:rsidRPr="3F25AC8F" w:rsidR="1C883871">
        <w:rPr>
          <w:rFonts w:ascii="Arial" w:hAnsi="Arial" w:eastAsia="Arial" w:cs="Arial"/>
          <w:color w:val="000000" w:themeColor="text1" w:themeTint="FF" w:themeShade="FF"/>
          <w:sz w:val="24"/>
          <w:szCs w:val="24"/>
        </w:rPr>
        <w:t xml:space="preserve"> and workshops of field level staff</w:t>
      </w:r>
    </w:p>
    <w:p xmlns:wp14="http://schemas.microsoft.com/office/word/2010/wordml" w:rsidRPr="00951B6E" w:rsidR="00FE4748" w:rsidP="3F25AC8F" w:rsidRDefault="1C883871" w14:paraId="6AB800C8"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Orientation meetings on </w:t>
      </w:r>
      <w:r w:rsidRPr="3F25AC8F" w:rsidR="00744DF9">
        <w:rPr>
          <w:rFonts w:ascii="Arial" w:hAnsi="Arial" w:eastAsia="Arial" w:cs="Arial"/>
          <w:color w:val="000000" w:themeColor="text1" w:themeTint="FF" w:themeShade="FF"/>
          <w:sz w:val="24"/>
          <w:szCs w:val="24"/>
        </w:rPr>
        <w:t>gender-based</w:t>
      </w:r>
      <w:r w:rsidRPr="3F25AC8F" w:rsidR="1C883871">
        <w:rPr>
          <w:rFonts w:ascii="Arial" w:hAnsi="Arial" w:eastAsia="Arial" w:cs="Arial"/>
          <w:color w:val="000000" w:themeColor="text1" w:themeTint="FF" w:themeShade="FF"/>
          <w:sz w:val="24"/>
          <w:szCs w:val="24"/>
        </w:rPr>
        <w:t xml:space="preserve"> issue &amp; their development</w:t>
      </w:r>
    </w:p>
    <w:p xmlns:wp14="http://schemas.microsoft.com/office/word/2010/wordml" w:rsidRPr="00951B6E" w:rsidR="00FE4748" w:rsidP="3F25AC8F" w:rsidRDefault="1C883871" w14:paraId="35919476"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Camps on govt. social security schemes</w:t>
      </w:r>
    </w:p>
    <w:p xmlns:wp14="http://schemas.microsoft.com/office/word/2010/wordml" w:rsidRPr="00951B6E" w:rsidR="00FE4748" w:rsidP="3F25AC8F" w:rsidRDefault="1C883871" w14:paraId="415983C8"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Facilitating SHGs and federations for realizing the entitlements through organized initiatives</w:t>
      </w:r>
    </w:p>
    <w:p xmlns:wp14="http://schemas.microsoft.com/office/word/2010/wordml" w:rsidRPr="00951B6E" w:rsidR="00FE4748" w:rsidP="3F25AC8F" w:rsidRDefault="1C883871" w14:paraId="1BEFC1F3" wp14:textId="77777777">
      <w:pPr>
        <w:pStyle w:val="ListParagraph"/>
        <w:numPr>
          <w:ilvl w:val="0"/>
          <w:numId w:val="15"/>
        </w:num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Forming Group of Adolescent Girls and their sensitization towards gender, </w:t>
      </w:r>
      <w:r w:rsidRPr="3F25AC8F" w:rsidR="1C883871">
        <w:rPr>
          <w:rFonts w:ascii="Arial" w:hAnsi="Arial" w:eastAsia="Arial" w:cs="Arial"/>
          <w:color w:val="000000" w:themeColor="text1" w:themeTint="FF" w:themeShade="FF"/>
          <w:sz w:val="24"/>
          <w:szCs w:val="24"/>
        </w:rPr>
        <w:t>education</w:t>
      </w:r>
      <w:r w:rsidRPr="3F25AC8F" w:rsidR="1C883871">
        <w:rPr>
          <w:rFonts w:ascii="Arial" w:hAnsi="Arial" w:eastAsia="Arial" w:cs="Arial"/>
          <w:color w:val="000000" w:themeColor="text1" w:themeTint="FF" w:themeShade="FF"/>
          <w:sz w:val="24"/>
          <w:szCs w:val="24"/>
        </w:rPr>
        <w:t xml:space="preserve"> and their rights</w:t>
      </w:r>
    </w:p>
    <w:p xmlns:wp14="http://schemas.microsoft.com/office/word/2010/wordml" w:rsidRPr="00951B6E" w:rsidR="00FE4748" w:rsidP="3F25AC8F" w:rsidRDefault="00FE4748" w14:paraId="48A21919" wp14:textId="77777777">
      <w:pPr>
        <w:spacing w:after="200" w:line="276" w:lineRule="auto"/>
        <w:jc w:val="both"/>
        <w:rPr>
          <w:rFonts w:ascii="Arial" w:hAnsi="Arial" w:eastAsia="Arial" w:cs="Arial"/>
          <w:color w:val="000000" w:themeColor="text1"/>
          <w:sz w:val="24"/>
          <w:szCs w:val="24"/>
        </w:rPr>
      </w:pPr>
    </w:p>
    <w:p xmlns:wp14="http://schemas.microsoft.com/office/word/2010/wordml" w:rsidRPr="00951B6E" w:rsidR="00FE4748" w:rsidP="3F25AC8F" w:rsidRDefault="1C883871" w14:paraId="27E253DC" wp14:textId="77777777">
      <w:pPr>
        <w:spacing w:after="200" w:line="276" w:lineRule="auto"/>
        <w:jc w:val="both"/>
        <w:rPr>
          <w:rFonts w:ascii="Arial" w:hAnsi="Arial" w:eastAsia="Arial" w:cs="Arial"/>
          <w:color w:val="000000" w:themeColor="text1"/>
          <w:sz w:val="24"/>
          <w:szCs w:val="24"/>
        </w:rPr>
      </w:pPr>
      <w:r w:rsidRPr="3F25AC8F" w:rsidR="1C883871">
        <w:rPr>
          <w:rFonts w:ascii="Arial" w:hAnsi="Arial" w:eastAsia="Arial" w:cs="Arial"/>
          <w:b w:val="1"/>
          <w:bCs w:val="1"/>
          <w:color w:val="000000" w:themeColor="text1" w:themeTint="FF" w:themeShade="FF"/>
          <w:sz w:val="24"/>
          <w:szCs w:val="24"/>
        </w:rPr>
        <w:t>CAMPEIGN TO END THE VIOLENCE AGAINST WOMEN</w:t>
      </w:r>
    </w:p>
    <w:p xmlns:wp14="http://schemas.microsoft.com/office/word/2010/wordml" w:rsidRPr="00951B6E" w:rsidR="00FE4748" w:rsidP="3F25AC8F" w:rsidRDefault="1C883871" w14:paraId="0D1F883F" wp14:textId="77777777">
      <w:pPr>
        <w:spacing w:after="200" w:line="276" w:lineRule="auto"/>
        <w:jc w:val="both"/>
        <w:rPr>
          <w:rFonts w:ascii="Arial" w:hAnsi="Arial" w:eastAsia="Arial" w:cs="Arial"/>
          <w:color w:val="000000" w:themeColor="text1"/>
          <w:sz w:val="24"/>
          <w:szCs w:val="24"/>
        </w:rPr>
      </w:pPr>
      <w:r w:rsidRPr="0C1389E5" w:rsidR="1C883871">
        <w:rPr>
          <w:rFonts w:ascii="Arial" w:hAnsi="Arial" w:eastAsia="Arial" w:cs="Arial"/>
          <w:color w:val="000000" w:themeColor="text1" w:themeTint="FF" w:themeShade="FF"/>
          <w:sz w:val="24"/>
          <w:szCs w:val="24"/>
        </w:rPr>
        <w:t xml:space="preserve">Lok Deep is an active member of </w:t>
      </w:r>
      <w:r w:rsidRPr="0C1389E5" w:rsidR="1C883871">
        <w:rPr>
          <w:rFonts w:ascii="Arial" w:hAnsi="Arial" w:eastAsia="Arial" w:cs="Arial"/>
          <w:b w:val="1"/>
          <w:bCs w:val="1"/>
          <w:color w:val="000000" w:themeColor="text1" w:themeTint="FF" w:themeShade="FF"/>
          <w:sz w:val="24"/>
          <w:szCs w:val="24"/>
        </w:rPr>
        <w:t>JUMAV MANCH</w:t>
      </w:r>
      <w:r w:rsidRPr="0C1389E5" w:rsidR="1C883871">
        <w:rPr>
          <w:rFonts w:ascii="Arial" w:hAnsi="Arial" w:eastAsia="Arial" w:cs="Arial"/>
          <w:color w:val="000000" w:themeColor="text1" w:themeTint="FF" w:themeShade="FF"/>
          <w:sz w:val="24"/>
          <w:szCs w:val="24"/>
        </w:rPr>
        <w:t xml:space="preserve">, a state level networking of civil society organizations working on the issue violence against women. In </w:t>
      </w:r>
      <w:r w:rsidRPr="0C1389E5" w:rsidR="1C883871">
        <w:rPr>
          <w:rFonts w:ascii="Arial" w:hAnsi="Arial" w:eastAsia="Arial" w:cs="Arial"/>
          <w:color w:val="000000" w:themeColor="text1" w:themeTint="FF" w:themeShade="FF"/>
          <w:sz w:val="24"/>
          <w:szCs w:val="24"/>
        </w:rPr>
        <w:t>Jamtara</w:t>
      </w:r>
      <w:r w:rsidRPr="0C1389E5" w:rsidR="1C883871">
        <w:rPr>
          <w:rFonts w:ascii="Arial" w:hAnsi="Arial" w:eastAsia="Arial" w:cs="Arial"/>
          <w:color w:val="000000" w:themeColor="text1" w:themeTint="FF" w:themeShade="FF"/>
          <w:sz w:val="24"/>
          <w:szCs w:val="24"/>
        </w:rPr>
        <w:t xml:space="preserve"> district Lok Deep has promoted 10 pressure groups of women to advocate on women’s right and safeguard their interests. The groups have settled more than 14 cases during the year and local women often seek their help in nearby areas for guidance and moral support to fight for their rights and interests. Local awareness activities, rallies, demonstration activities have caught immediate action of the local administration on the cases of violence against women brought to their notice. </w:t>
      </w:r>
    </w:p>
    <w:p w:rsidR="0C1389E5" w:rsidP="0C1389E5" w:rsidRDefault="0C1389E5" w14:paraId="1CDDD031" w14:textId="0BAC279C">
      <w:pPr>
        <w:pStyle w:val="Normal"/>
        <w:spacing w:after="200" w:line="276" w:lineRule="auto"/>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1C883871" w14:paraId="535DB2AA" wp14:textId="77777777">
      <w:pPr>
        <w:pStyle w:val="Heading7"/>
        <w:spacing w:before="240" w:beforeAutospacing="on" w:after="60" w:afterAutospacing="on" w:line="276" w:lineRule="auto"/>
        <w:jc w:val="both"/>
        <w:rPr>
          <w:rFonts w:ascii="Arial" w:hAnsi="Arial" w:eastAsia="Arial" w:cs="Arial"/>
          <w:i w:val="0"/>
          <w:iCs w:val="0"/>
          <w:color w:val="000000" w:themeColor="text1"/>
          <w:sz w:val="24"/>
          <w:szCs w:val="24"/>
        </w:rPr>
      </w:pPr>
      <w:r w:rsidRPr="3F25AC8F" w:rsidR="1C883871">
        <w:rPr>
          <w:rFonts w:ascii="Arial" w:hAnsi="Arial" w:eastAsia="Arial" w:cs="Arial"/>
          <w:b w:val="1"/>
          <w:bCs w:val="1"/>
          <w:i w:val="0"/>
          <w:iCs w:val="0"/>
          <w:color w:val="000000" w:themeColor="text1" w:themeTint="FF" w:themeShade="FF"/>
          <w:sz w:val="24"/>
          <w:szCs w:val="24"/>
          <w:u w:val="single"/>
        </w:rPr>
        <w:t>FUTURE PRIORITIES</w:t>
      </w:r>
    </w:p>
    <w:p xmlns:wp14="http://schemas.microsoft.com/office/word/2010/wordml" w:rsidRPr="00951B6E" w:rsidR="00FE4748" w:rsidP="3F25AC8F" w:rsidRDefault="1C883871" w14:paraId="57B80CF6" wp14:textId="77777777">
      <w:pPr>
        <w:pStyle w:val="ListParagraph"/>
        <w:numPr>
          <w:ilvl w:val="0"/>
          <w:numId w:val="7"/>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Strengthening Village level Education Committee and Education for SC/ST and OBC children in remote tribal/rural areas by opening Residential/</w:t>
      </w:r>
      <w:r w:rsidRPr="3F25AC8F" w:rsidR="00744DF9">
        <w:rPr>
          <w:rFonts w:ascii="Arial" w:hAnsi="Arial" w:eastAsia="Arial" w:cs="Arial"/>
          <w:color w:val="000000" w:themeColor="text1" w:themeTint="FF" w:themeShade="FF"/>
          <w:sz w:val="24"/>
          <w:szCs w:val="24"/>
        </w:rPr>
        <w:t>Non-Residential</w:t>
      </w:r>
      <w:r w:rsidRPr="3F25AC8F" w:rsidR="1C883871">
        <w:rPr>
          <w:rFonts w:ascii="Arial" w:hAnsi="Arial" w:eastAsia="Arial" w:cs="Arial"/>
          <w:color w:val="000000" w:themeColor="text1" w:themeTint="FF" w:themeShade="FF"/>
          <w:sz w:val="24"/>
          <w:szCs w:val="24"/>
        </w:rPr>
        <w:t xml:space="preserve"> schools and informal centers like Child Support Centers and Promoting Community based Rehabilitation of Destitute and Disadvantaged people especially women of economically and socially backward front. </w:t>
      </w:r>
    </w:p>
    <w:p xmlns:wp14="http://schemas.microsoft.com/office/word/2010/wordml" w:rsidRPr="00951B6E" w:rsidR="00FE4748" w:rsidP="3F25AC8F" w:rsidRDefault="1C883871" w14:paraId="44796C8F" wp14:textId="77777777">
      <w:pPr>
        <w:pStyle w:val="ListParagraph"/>
        <w:numPr>
          <w:ilvl w:val="0"/>
          <w:numId w:val="7"/>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Socio economic Empowerment of women through the process of </w:t>
      </w:r>
      <w:r w:rsidRPr="3F25AC8F" w:rsidR="00744DF9">
        <w:rPr>
          <w:rFonts w:ascii="Arial" w:hAnsi="Arial" w:eastAsia="Arial" w:cs="Arial"/>
          <w:color w:val="000000" w:themeColor="text1" w:themeTint="FF" w:themeShade="FF"/>
          <w:sz w:val="24"/>
          <w:szCs w:val="24"/>
        </w:rPr>
        <w:t>Self-Help</w:t>
      </w:r>
      <w:r w:rsidRPr="3F25AC8F" w:rsidR="1C883871">
        <w:rPr>
          <w:rFonts w:ascii="Arial" w:hAnsi="Arial" w:eastAsia="Arial" w:cs="Arial"/>
          <w:color w:val="000000" w:themeColor="text1" w:themeTint="FF" w:themeShade="FF"/>
          <w:sz w:val="24"/>
          <w:szCs w:val="24"/>
        </w:rPr>
        <w:t xml:space="preserve"> Groups and development their managerial </w:t>
      </w:r>
      <w:r w:rsidRPr="3F25AC8F" w:rsidR="1C883871">
        <w:rPr>
          <w:rFonts w:ascii="Arial" w:hAnsi="Arial" w:eastAsia="Arial" w:cs="Arial"/>
          <w:color w:val="000000" w:themeColor="text1" w:themeTint="FF" w:themeShade="FF"/>
          <w:sz w:val="24"/>
          <w:szCs w:val="24"/>
        </w:rPr>
        <w:t>capacity</w:t>
      </w:r>
      <w:r w:rsidRPr="3F25AC8F" w:rsidR="1C883871">
        <w:rPr>
          <w:rFonts w:ascii="Arial" w:hAnsi="Arial" w:eastAsia="Arial" w:cs="Arial"/>
          <w:color w:val="000000" w:themeColor="text1" w:themeTint="FF" w:themeShade="FF"/>
          <w:sz w:val="24"/>
          <w:szCs w:val="24"/>
        </w:rPr>
        <w:t xml:space="preserve"> and skill for income generation and federate them as micro finance institution at block and district level</w:t>
      </w:r>
      <w:r w:rsidRPr="3F25AC8F" w:rsidR="1C883871">
        <w:rPr>
          <w:rFonts w:ascii="Arial" w:hAnsi="Arial" w:eastAsia="Arial" w:cs="Arial"/>
          <w:color w:val="000000" w:themeColor="text1" w:themeTint="FF" w:themeShade="FF"/>
          <w:sz w:val="24"/>
          <w:szCs w:val="24"/>
        </w:rPr>
        <w:t xml:space="preserve">.  </w:t>
      </w:r>
    </w:p>
    <w:p xmlns:wp14="http://schemas.microsoft.com/office/word/2010/wordml" w:rsidRPr="00951B6E" w:rsidR="00FE4748" w:rsidP="3F25AC8F" w:rsidRDefault="1C883871" w14:paraId="594277FE" wp14:textId="77777777">
      <w:pPr>
        <w:pStyle w:val="ListParagraph"/>
        <w:numPr>
          <w:ilvl w:val="0"/>
          <w:numId w:val="7"/>
        </w:numPr>
        <w:spacing w:after="0" w:line="276" w:lineRule="auto"/>
        <w:jc w:val="both"/>
        <w:rPr>
          <w:rFonts w:ascii="Arial" w:hAnsi="Arial" w:eastAsia="Arial" w:cs="Arial"/>
          <w:color w:val="000000" w:themeColor="text1"/>
          <w:sz w:val="24"/>
          <w:szCs w:val="24"/>
        </w:rPr>
      </w:pPr>
      <w:r w:rsidRPr="3F25AC8F" w:rsidR="1C883871">
        <w:rPr>
          <w:rFonts w:ascii="Arial" w:hAnsi="Arial" w:eastAsia="Arial" w:cs="Arial"/>
          <w:color w:val="000000" w:themeColor="text1" w:themeTint="FF" w:themeShade="FF"/>
          <w:sz w:val="24"/>
          <w:szCs w:val="24"/>
        </w:rPr>
        <w:t xml:space="preserve">Reconstruct rural infrastructure and to </w:t>
      </w:r>
      <w:r w:rsidRPr="3F25AC8F" w:rsidR="1C883871">
        <w:rPr>
          <w:rFonts w:ascii="Arial" w:hAnsi="Arial" w:eastAsia="Arial" w:cs="Arial"/>
          <w:color w:val="000000" w:themeColor="text1" w:themeTint="FF" w:themeShade="FF"/>
          <w:sz w:val="24"/>
          <w:szCs w:val="24"/>
        </w:rPr>
        <w:t>initiate</w:t>
      </w:r>
      <w:r w:rsidRPr="3F25AC8F" w:rsidR="1C883871">
        <w:rPr>
          <w:rFonts w:ascii="Arial" w:hAnsi="Arial" w:eastAsia="Arial" w:cs="Arial"/>
          <w:color w:val="000000" w:themeColor="text1" w:themeTint="FF" w:themeShade="FF"/>
          <w:sz w:val="24"/>
          <w:szCs w:val="24"/>
        </w:rPr>
        <w:t xml:space="preserve"> action research for effective and maximum </w:t>
      </w:r>
      <w:r w:rsidRPr="3F25AC8F" w:rsidR="1C883871">
        <w:rPr>
          <w:rFonts w:ascii="Arial" w:hAnsi="Arial" w:eastAsia="Arial" w:cs="Arial"/>
          <w:color w:val="000000" w:themeColor="text1" w:themeTint="FF" w:themeShade="FF"/>
          <w:sz w:val="24"/>
          <w:szCs w:val="24"/>
        </w:rPr>
        <w:t>utilization</w:t>
      </w:r>
      <w:r w:rsidRPr="3F25AC8F" w:rsidR="1C883871">
        <w:rPr>
          <w:rFonts w:ascii="Arial" w:hAnsi="Arial" w:eastAsia="Arial" w:cs="Arial"/>
          <w:color w:val="000000" w:themeColor="text1" w:themeTint="FF" w:themeShade="FF"/>
          <w:sz w:val="24"/>
          <w:szCs w:val="24"/>
        </w:rPr>
        <w:t xml:space="preserve"> of community </w:t>
      </w:r>
      <w:r w:rsidRPr="3F25AC8F" w:rsidR="1C883871">
        <w:rPr>
          <w:rFonts w:ascii="Arial" w:hAnsi="Arial" w:eastAsia="Arial" w:cs="Arial"/>
          <w:color w:val="000000" w:themeColor="text1" w:themeTint="FF" w:themeShade="FF"/>
          <w:sz w:val="24"/>
          <w:szCs w:val="24"/>
        </w:rPr>
        <w:t>resource</w:t>
      </w:r>
      <w:r w:rsidRPr="3F25AC8F" w:rsidR="1C883871">
        <w:rPr>
          <w:rFonts w:ascii="Arial" w:hAnsi="Arial" w:eastAsia="Arial" w:cs="Arial"/>
          <w:color w:val="000000" w:themeColor="text1" w:themeTint="FF" w:themeShade="FF"/>
          <w:sz w:val="24"/>
          <w:szCs w:val="24"/>
        </w:rPr>
        <w:t xml:space="preserve"> by the people on a sustainable basis.</w:t>
      </w:r>
    </w:p>
    <w:p w:rsidR="772794DA" w:rsidP="3F25AC8F" w:rsidRDefault="772794DA" w14:paraId="7437DE6E" w14:textId="16966383">
      <w:pPr>
        <w:pStyle w:val="Normal"/>
        <w:spacing w:after="0" w:line="276" w:lineRule="auto"/>
        <w:jc w:val="both"/>
        <w:rPr>
          <w:rFonts w:ascii="Arial" w:hAnsi="Arial" w:eastAsia="Arial" w:cs="Arial"/>
          <w:b w:val="1"/>
          <w:bCs w:val="1"/>
          <w:color w:val="000000" w:themeColor="text1" w:themeTint="FF" w:themeShade="FF"/>
          <w:sz w:val="24"/>
          <w:szCs w:val="24"/>
        </w:rPr>
      </w:pPr>
      <w:r w:rsidRPr="3F25AC8F" w:rsidR="772794DA">
        <w:rPr>
          <w:rFonts w:ascii="Arial" w:hAnsi="Arial" w:eastAsia="Arial" w:cs="Arial"/>
          <w:b w:val="1"/>
          <w:bCs w:val="1"/>
          <w:color w:val="000000" w:themeColor="text1" w:themeTint="FF" w:themeShade="FF"/>
          <w:sz w:val="24"/>
          <w:szCs w:val="24"/>
        </w:rPr>
        <w:t>PHOTO GALLERY</w:t>
      </w:r>
    </w:p>
    <w:p w:rsidR="044F62FA" w:rsidP="3F25AC8F" w:rsidRDefault="044F62FA" w14:paraId="453A39AF" w14:textId="313768DB">
      <w:pPr>
        <w:pStyle w:val="Normal"/>
        <w:spacing w:after="200" w:line="276" w:lineRule="auto"/>
        <w:jc w:val="both"/>
        <w:rPr>
          <w:rFonts w:ascii="Arial" w:hAnsi="Arial" w:eastAsia="Arial" w:cs="Arial"/>
          <w:color w:val="000000" w:themeColor="text1" w:themeTint="FF" w:themeShade="FF"/>
          <w:sz w:val="24"/>
          <w:szCs w:val="24"/>
        </w:rPr>
      </w:pP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4680"/>
        <w:gridCol w:w="4680"/>
      </w:tblGrid>
      <w:tr w:rsidR="044F62FA" w:rsidTr="3F25AC8F" w14:paraId="2958072E">
        <w:trPr>
          <w:trHeight w:val="300"/>
        </w:trPr>
        <w:tc>
          <w:tcPr>
            <w:tcW w:w="4680" w:type="dxa"/>
            <w:tcMar>
              <w:left w:w="105" w:type="dxa"/>
              <w:right w:w="105" w:type="dxa"/>
            </w:tcMar>
            <w:vAlign w:val="top"/>
          </w:tcPr>
          <w:p w:rsidR="044F62FA" w:rsidP="3F25AC8F" w:rsidRDefault="044F62FA" w14:paraId="460BAD83" w14:textId="726EBF03">
            <w:pPr>
              <w:spacing w:line="259" w:lineRule="auto"/>
              <w:rPr>
                <w:rFonts w:ascii="Arial" w:hAnsi="Arial" w:eastAsia="Arial" w:cs="Arial"/>
                <w:b w:val="0"/>
                <w:bCs w:val="0"/>
                <w:i w:val="0"/>
                <w:iCs w:val="0"/>
                <w:caps w:val="0"/>
                <w:smallCaps w:val="0"/>
                <w:color w:val="000000" w:themeColor="text1" w:themeTint="FF" w:themeShade="FF"/>
                <w:sz w:val="24"/>
                <w:szCs w:val="24"/>
                <w:lang w:val="en-US"/>
              </w:rPr>
            </w:pPr>
            <w:r w:rsidR="044F62FA">
              <w:drawing>
                <wp:inline wp14:editId="5C4C023B" wp14:anchorId="0FAC450E">
                  <wp:extent cx="2876550" cy="2705100"/>
                  <wp:effectExtent l="0" t="0" r="0" b="0"/>
                  <wp:docPr id="314820496" name="" title=""/>
                  <wp:cNvGraphicFramePr>
                    <a:graphicFrameLocks noChangeAspect="1"/>
                  </wp:cNvGraphicFramePr>
                  <a:graphic>
                    <a:graphicData uri="http://schemas.openxmlformats.org/drawingml/2006/picture">
                      <pic:pic>
                        <pic:nvPicPr>
                          <pic:cNvPr id="0" name=""/>
                          <pic:cNvPicPr/>
                        </pic:nvPicPr>
                        <pic:blipFill>
                          <a:blip r:embed="R855577267f134f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76550" cy="2705100"/>
                          </a:xfrm>
                          <a:prstGeom prst="rect">
                            <a:avLst/>
                          </a:prstGeom>
                        </pic:spPr>
                      </pic:pic>
                    </a:graphicData>
                  </a:graphic>
                </wp:inline>
              </w:drawing>
            </w:r>
          </w:p>
        </w:tc>
        <w:tc>
          <w:tcPr>
            <w:tcW w:w="4680" w:type="dxa"/>
            <w:tcMar>
              <w:left w:w="105" w:type="dxa"/>
              <w:right w:w="105" w:type="dxa"/>
            </w:tcMar>
            <w:vAlign w:val="top"/>
          </w:tcPr>
          <w:p w:rsidR="53FC5CC8" w:rsidP="3F25AC8F" w:rsidRDefault="53FC5CC8" w14:paraId="6334F7DA" w14:textId="680B80FC">
            <w:pPr>
              <w:pStyle w:val="Normal"/>
              <w:spacing w:line="259" w:lineRule="auto"/>
              <w:rPr>
                <w:rFonts w:ascii="Arial" w:hAnsi="Arial" w:eastAsia="Arial" w:cs="Arial"/>
                <w:color w:val="000000" w:themeColor="text1" w:themeTint="FF" w:themeShade="FF"/>
                <w:sz w:val="24"/>
                <w:szCs w:val="24"/>
              </w:rPr>
            </w:pPr>
            <w:r w:rsidR="53FC5CC8">
              <w:drawing>
                <wp:inline wp14:editId="3AADE98E" wp14:anchorId="49CD10BF">
                  <wp:extent cx="2785066" cy="2724150"/>
                  <wp:effectExtent l="0" t="0" r="0" b="0"/>
                  <wp:docPr id="1768477575" name="" title=""/>
                  <wp:cNvGraphicFramePr>
                    <a:graphicFrameLocks noChangeAspect="1"/>
                  </wp:cNvGraphicFramePr>
                  <a:graphic>
                    <a:graphicData uri="http://schemas.openxmlformats.org/drawingml/2006/picture">
                      <pic:pic>
                        <pic:nvPicPr>
                          <pic:cNvPr id="0" name=""/>
                          <pic:cNvPicPr/>
                        </pic:nvPicPr>
                        <pic:blipFill>
                          <a:blip r:embed="R52579db82e57455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85066" cy="2724150"/>
                          </a:xfrm>
                          <a:prstGeom prst="rect">
                            <a:avLst/>
                          </a:prstGeom>
                        </pic:spPr>
                      </pic:pic>
                    </a:graphicData>
                  </a:graphic>
                </wp:inline>
              </w:drawing>
            </w:r>
          </w:p>
        </w:tc>
      </w:tr>
      <w:tr w:rsidR="044F62FA" w:rsidTr="3F25AC8F" w14:paraId="7D074F76">
        <w:trPr>
          <w:trHeight w:val="300"/>
        </w:trPr>
        <w:tc>
          <w:tcPr>
            <w:tcW w:w="4680" w:type="dxa"/>
            <w:tcMar>
              <w:left w:w="105" w:type="dxa"/>
              <w:right w:w="105" w:type="dxa"/>
            </w:tcMar>
            <w:vAlign w:val="top"/>
          </w:tcPr>
          <w:p w:rsidR="044F62FA" w:rsidP="3F25AC8F" w:rsidRDefault="044F62FA" w14:paraId="21075444" w14:textId="56F50558">
            <w:pPr>
              <w:spacing w:line="259" w:lineRule="auto"/>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b w:val="1"/>
                <w:bCs w:val="1"/>
                <w:i w:val="0"/>
                <w:iCs w:val="0"/>
                <w:caps w:val="0"/>
                <w:smallCaps w:val="0"/>
                <w:color w:val="000000" w:themeColor="text1" w:themeTint="FF" w:themeShade="FF"/>
                <w:sz w:val="24"/>
                <w:szCs w:val="24"/>
                <w:lang w:val="en-US"/>
              </w:rPr>
              <w:t>Women Panchayat level Organization Meeting.</w:t>
            </w:r>
          </w:p>
        </w:tc>
        <w:tc>
          <w:tcPr>
            <w:tcW w:w="4680" w:type="dxa"/>
            <w:tcMar>
              <w:left w:w="105" w:type="dxa"/>
              <w:right w:w="105" w:type="dxa"/>
            </w:tcMar>
            <w:vAlign w:val="top"/>
          </w:tcPr>
          <w:p w:rsidR="044F62FA" w:rsidP="3F25AC8F" w:rsidRDefault="044F62FA" w14:paraId="2027D09D" w14:textId="299CEFEA">
            <w:pPr>
              <w:spacing w:line="259" w:lineRule="auto"/>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b w:val="1"/>
                <w:bCs w:val="1"/>
                <w:i w:val="0"/>
                <w:iCs w:val="0"/>
                <w:caps w:val="0"/>
                <w:smallCaps w:val="0"/>
                <w:color w:val="000000" w:themeColor="text1" w:themeTint="FF" w:themeShade="FF"/>
                <w:sz w:val="24"/>
                <w:szCs w:val="24"/>
                <w:lang w:val="en-US"/>
              </w:rPr>
              <w:t xml:space="preserve">Distribution Milk and Biscuit to 8 </w:t>
            </w:r>
            <w:r w:rsidRPr="3F25AC8F" w:rsidR="044F62FA">
              <w:rPr>
                <w:rFonts w:ascii="Arial" w:hAnsi="Arial" w:eastAsia="Arial" w:cs="Arial"/>
                <w:b w:val="1"/>
                <w:bCs w:val="1"/>
                <w:i w:val="0"/>
                <w:iCs w:val="0"/>
                <w:caps w:val="0"/>
                <w:smallCaps w:val="0"/>
                <w:color w:val="000000" w:themeColor="text1" w:themeTint="FF" w:themeShade="FF"/>
                <w:sz w:val="24"/>
                <w:szCs w:val="24"/>
                <w:lang w:val="en-US"/>
              </w:rPr>
              <w:t>month</w:t>
            </w:r>
            <w:r w:rsidRPr="3F25AC8F" w:rsidR="044F62FA">
              <w:rPr>
                <w:rFonts w:ascii="Arial" w:hAnsi="Arial" w:eastAsia="Arial" w:cs="Arial"/>
                <w:b w:val="1"/>
                <w:bCs w:val="1"/>
                <w:i w:val="0"/>
                <w:iCs w:val="0"/>
                <w:caps w:val="0"/>
                <w:smallCaps w:val="0"/>
                <w:color w:val="000000" w:themeColor="text1" w:themeTint="FF" w:themeShade="FF"/>
                <w:sz w:val="24"/>
                <w:szCs w:val="24"/>
                <w:lang w:val="en-US"/>
              </w:rPr>
              <w:t xml:space="preserve"> to 5 years Child for nutritional purpose.</w:t>
            </w:r>
          </w:p>
        </w:tc>
      </w:tr>
    </w:tbl>
    <w:p w:rsidR="044F62FA" w:rsidP="3F25AC8F" w:rsidRDefault="044F62FA" w14:paraId="0BBAA5FA" w14:textId="08C08E37">
      <w:pPr>
        <w:pStyle w:val="Normal"/>
        <w:spacing w:after="200" w:line="276" w:lineRule="auto"/>
        <w:jc w:val="both"/>
        <w:rPr>
          <w:rFonts w:ascii="Arial" w:hAnsi="Arial" w:eastAsia="Arial" w:cs="Arial"/>
          <w:color w:val="000000" w:themeColor="text1" w:themeTint="FF" w:themeShade="FF"/>
          <w:sz w:val="24"/>
          <w:szCs w:val="24"/>
        </w:rPr>
      </w:pP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4680"/>
        <w:gridCol w:w="4680"/>
      </w:tblGrid>
      <w:tr w:rsidR="044F62FA" w:rsidTr="3F25AC8F" w14:paraId="3B2C0FAA">
        <w:trPr>
          <w:trHeight w:val="2610"/>
        </w:trPr>
        <w:tc>
          <w:tcPr>
            <w:tcW w:w="4680" w:type="dxa"/>
            <w:tcMar>
              <w:left w:w="105" w:type="dxa"/>
              <w:right w:w="105" w:type="dxa"/>
            </w:tcMar>
            <w:vAlign w:val="top"/>
          </w:tcPr>
          <w:p w:rsidR="044F62FA" w:rsidP="3F25AC8F" w:rsidRDefault="044F62FA" w14:paraId="5BD86DF5" w14:textId="1BB331AE">
            <w:pPr>
              <w:spacing w:line="259" w:lineRule="auto"/>
              <w:rPr>
                <w:rFonts w:ascii="Arial" w:hAnsi="Arial" w:eastAsia="Arial" w:cs="Arial"/>
                <w:b w:val="0"/>
                <w:bCs w:val="0"/>
                <w:i w:val="0"/>
                <w:iCs w:val="0"/>
                <w:caps w:val="0"/>
                <w:smallCaps w:val="0"/>
                <w:color w:val="000000" w:themeColor="text1" w:themeTint="FF" w:themeShade="FF"/>
                <w:sz w:val="24"/>
                <w:szCs w:val="24"/>
                <w:lang w:val="en-US"/>
              </w:rPr>
            </w:pPr>
            <w:r w:rsidR="044F62FA">
              <w:drawing>
                <wp:inline wp14:editId="295F6108" wp14:anchorId="0BAA02BF">
                  <wp:extent cx="2867025" cy="1552575"/>
                  <wp:effectExtent l="0" t="0" r="0" b="0"/>
                  <wp:docPr id="70246458" name="" title="Inserting image..."/>
                  <wp:cNvGraphicFramePr>
                    <a:graphicFrameLocks noChangeAspect="1"/>
                  </wp:cNvGraphicFramePr>
                  <a:graphic>
                    <a:graphicData uri="http://schemas.openxmlformats.org/drawingml/2006/picture">
                      <pic:pic>
                        <pic:nvPicPr>
                          <pic:cNvPr id="0" name=""/>
                          <pic:cNvPicPr/>
                        </pic:nvPicPr>
                        <pic:blipFill>
                          <a:blip r:embed="Ra3b3b5068c5246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67025" cy="1552575"/>
                          </a:xfrm>
                          <a:prstGeom prst="rect">
                            <a:avLst/>
                          </a:prstGeom>
                        </pic:spPr>
                      </pic:pic>
                    </a:graphicData>
                  </a:graphic>
                </wp:inline>
              </w:drawing>
            </w:r>
          </w:p>
        </w:tc>
        <w:tc>
          <w:tcPr>
            <w:tcW w:w="4680" w:type="dxa"/>
            <w:tcMar>
              <w:left w:w="105" w:type="dxa"/>
              <w:right w:w="105" w:type="dxa"/>
            </w:tcMar>
            <w:vAlign w:val="top"/>
          </w:tcPr>
          <w:p w:rsidR="044F62FA" w:rsidP="3F25AC8F" w:rsidRDefault="044F62FA" w14:paraId="7E9CF847" w14:textId="5F1A1807">
            <w:pPr>
              <w:spacing w:line="259" w:lineRule="auto"/>
              <w:rPr>
                <w:rFonts w:ascii="Arial" w:hAnsi="Arial" w:eastAsia="Arial" w:cs="Arial"/>
                <w:b w:val="0"/>
                <w:bCs w:val="0"/>
                <w:i w:val="0"/>
                <w:iCs w:val="0"/>
                <w:caps w:val="0"/>
                <w:smallCaps w:val="0"/>
                <w:color w:val="000000" w:themeColor="text1" w:themeTint="FF" w:themeShade="FF"/>
                <w:sz w:val="24"/>
                <w:szCs w:val="24"/>
                <w:lang w:val="en-US"/>
              </w:rPr>
            </w:pPr>
            <w:r w:rsidR="044F62FA">
              <w:drawing>
                <wp:inline wp14:editId="67F20CF2" wp14:anchorId="0B4F483F">
                  <wp:extent cx="2886075" cy="1543050"/>
                  <wp:effectExtent l="0" t="0" r="0" b="0"/>
                  <wp:docPr id="101360933" name="" title="Inserting image..."/>
                  <wp:cNvGraphicFramePr>
                    <a:graphicFrameLocks noChangeAspect="1"/>
                  </wp:cNvGraphicFramePr>
                  <a:graphic>
                    <a:graphicData uri="http://schemas.openxmlformats.org/drawingml/2006/picture">
                      <pic:pic>
                        <pic:nvPicPr>
                          <pic:cNvPr id="0" name=""/>
                          <pic:cNvPicPr/>
                        </pic:nvPicPr>
                        <pic:blipFill>
                          <a:blip r:embed="R41c950722a524c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1543050"/>
                          </a:xfrm>
                          <a:prstGeom prst="rect">
                            <a:avLst/>
                          </a:prstGeom>
                        </pic:spPr>
                      </pic:pic>
                    </a:graphicData>
                  </a:graphic>
                </wp:inline>
              </w:drawing>
            </w:r>
          </w:p>
        </w:tc>
      </w:tr>
      <w:tr w:rsidR="044F62FA" w:rsidTr="3F25AC8F" w14:paraId="2AA28A22">
        <w:trPr>
          <w:trHeight w:val="300"/>
        </w:trPr>
        <w:tc>
          <w:tcPr>
            <w:tcW w:w="9360" w:type="dxa"/>
            <w:gridSpan w:val="2"/>
            <w:tcMar>
              <w:left w:w="105" w:type="dxa"/>
              <w:right w:w="105" w:type="dxa"/>
            </w:tcMar>
            <w:vAlign w:val="top"/>
          </w:tcPr>
          <w:p w:rsidR="044F62FA" w:rsidP="3F25AC8F" w:rsidRDefault="044F62FA" w14:paraId="234C9958" w14:textId="7BB7A629">
            <w:pPr>
              <w:spacing w:line="259" w:lineRule="auto"/>
              <w:jc w:val="center"/>
              <w:rPr>
                <w:rFonts w:ascii="Arial" w:hAnsi="Arial" w:eastAsia="Arial" w:cs="Arial"/>
                <w:b w:val="0"/>
                <w:bCs w:val="0"/>
                <w:i w:val="0"/>
                <w:iCs w:val="0"/>
                <w:caps w:val="0"/>
                <w:smallCaps w:val="0"/>
                <w:color w:val="000000" w:themeColor="text1" w:themeTint="FF" w:themeShade="FF"/>
                <w:sz w:val="24"/>
                <w:szCs w:val="24"/>
                <w:lang w:val="en-US"/>
              </w:rPr>
            </w:pPr>
            <w:r w:rsidRPr="3F25AC8F" w:rsidR="044F62FA">
              <w:rPr>
                <w:rFonts w:ascii="Arial" w:hAnsi="Arial" w:eastAsia="Arial" w:cs="Arial"/>
                <w:b w:val="1"/>
                <w:bCs w:val="1"/>
                <w:i w:val="0"/>
                <w:iCs w:val="0"/>
                <w:caps w:val="0"/>
                <w:smallCaps w:val="0"/>
                <w:color w:val="000000" w:themeColor="text1" w:themeTint="FF" w:themeShade="FF"/>
                <w:sz w:val="24"/>
                <w:szCs w:val="24"/>
                <w:lang w:val="en-US"/>
              </w:rPr>
              <w:t>Improved Agricultural Practice</w:t>
            </w:r>
          </w:p>
        </w:tc>
      </w:tr>
    </w:tbl>
    <w:p w:rsidR="044F62FA" w:rsidP="3F25AC8F" w:rsidRDefault="044F62FA" w14:paraId="6565192C" w14:textId="65098DD6">
      <w:pPr>
        <w:pStyle w:val="Normal"/>
        <w:spacing w:after="200" w:line="276" w:lineRule="auto"/>
        <w:jc w:val="both"/>
        <w:rPr>
          <w:rFonts w:ascii="Arial" w:hAnsi="Arial" w:eastAsia="Arial" w:cs="Arial"/>
          <w:color w:val="000000" w:themeColor="text1" w:themeTint="FF" w:themeShade="FF"/>
          <w:sz w:val="24"/>
          <w:szCs w:val="24"/>
        </w:rPr>
      </w:pPr>
    </w:p>
    <w:p xmlns:wp14="http://schemas.microsoft.com/office/word/2010/wordml" w:rsidRPr="00951B6E" w:rsidR="00FE4748" w:rsidP="3F25AC8F" w:rsidRDefault="00FE4748" w14:paraId="238601FE" wp14:textId="77777777">
      <w:pPr>
        <w:rPr>
          <w:rFonts w:ascii="Arial" w:hAnsi="Arial" w:eastAsia="Arial" w:cs="Arial"/>
          <w:color w:val="000000" w:themeColor="text1" w:themeTint="FF" w:themeShade="FF"/>
          <w:sz w:val="24"/>
          <w:szCs w:val="24"/>
        </w:rPr>
      </w:pPr>
    </w:p>
    <w:sectPr w:rsidRPr="00951B6E" w:rsidR="00FE4748" w:rsidSect="00122C03">
      <w:headerReference w:type="even" r:id="rId7"/>
      <w:headerReference w:type="default" r:id="rId8"/>
      <w:footerReference w:type="even" r:id="rId9"/>
      <w:footerReference w:type="default" r:id="rId10"/>
      <w:headerReference w:type="first" r:id="rId11"/>
      <w:footerReference w:type="first" r:id="rId12"/>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911417" w:rsidP="00AA602A" w:rsidRDefault="00911417" w14:paraId="0AD9C6F4" wp14:textId="77777777">
      <w:pPr>
        <w:spacing w:after="0" w:line="240" w:lineRule="auto"/>
      </w:pPr>
      <w:r>
        <w:separator/>
      </w:r>
    </w:p>
  </w:endnote>
  <w:endnote w:type="continuationSeparator" w:id="1">
    <w:p xmlns:wp14="http://schemas.microsoft.com/office/word/2010/wordml" w:rsidR="00911417" w:rsidP="00AA602A" w:rsidRDefault="00911417" w14:paraId="4B1F511A"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951B6E" w:rsidRDefault="00951B6E" w14:paraId="562C75D1" wp14:textId="77777777">
    <w:pPr>
      <w:pStyle w:val="Footer"/>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428119407"/>
      <w:docPartObj>
        <w:docPartGallery w:val="Page Numbers (Bottom of Page)"/>
        <w:docPartUnique/>
      </w:docPartObj>
    </w:sdtPr>
    <w:sdtEndPr>
      <w:rPr>
        <w:noProof/>
      </w:rPr>
    </w:sdtEndPr>
    <w:sdtContent>
      <w:p xmlns:wp14="http://schemas.microsoft.com/office/word/2010/wordml" w:rsidR="00070E49" w:rsidRDefault="00C00836" w14:paraId="3D3D22A9" wp14:textId="77777777">
        <w:pPr>
          <w:pStyle w:val="Footer"/>
          <w:jc w:val="center"/>
        </w:pPr>
        <w:r>
          <w:fldChar w:fldCharType="begin"/>
        </w:r>
        <w:r w:rsidR="00070E49">
          <w:instrText xml:space="preserve"> PAGE   \* MERGEFORMAT </w:instrText>
        </w:r>
        <w:r>
          <w:fldChar w:fldCharType="separate"/>
        </w:r>
        <w:r w:rsidR="007D70C2">
          <w:rPr>
            <w:noProof/>
          </w:rPr>
          <w:t>1</w:t>
        </w:r>
        <w:r>
          <w:rPr>
            <w:noProof/>
          </w:rPr>
          <w:fldChar w:fldCharType="end"/>
        </w:r>
      </w:p>
    </w:sdtContent>
  </w:sdt>
  <w:p xmlns:wp14="http://schemas.microsoft.com/office/word/2010/wordml" w:rsidRPr="00AA602A" w:rsidR="00AA602A" w:rsidRDefault="00951B6E" w14:paraId="1E4935FD" wp14:textId="77777777">
    <w:pPr>
      <w:pStyle w:val="Footer"/>
      <w:rPr>
        <w:b/>
        <w:bCs/>
      </w:rPr>
    </w:pPr>
    <w:r>
      <w:rPr>
        <w:b/>
        <w:bCs/>
      </w:rPr>
      <w:t>Annual Report 2022-23</w:t>
    </w: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951B6E" w:rsidRDefault="00951B6E" w14:paraId="16DEB4AB"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911417" w:rsidP="00AA602A" w:rsidRDefault="00911417" w14:paraId="5023141B" wp14:textId="77777777">
      <w:pPr>
        <w:spacing w:after="0" w:line="240" w:lineRule="auto"/>
      </w:pPr>
      <w:r>
        <w:separator/>
      </w:r>
    </w:p>
  </w:footnote>
  <w:footnote w:type="continuationSeparator" w:id="1">
    <w:p xmlns:wp14="http://schemas.microsoft.com/office/word/2010/wordml" w:rsidR="00911417" w:rsidP="00AA602A" w:rsidRDefault="00911417" w14:paraId="1F3B1409" wp14:textId="77777777">
      <w:pPr>
        <w:spacing w:after="0" w:line="240" w:lineRule="auto"/>
      </w:pPr>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951B6E" w:rsidRDefault="00951B6E" w14:paraId="5B08B5D1" wp14:textId="77777777">
    <w:pPr>
      <w:pStyle w:val="Header"/>
    </w:pPr>
  </w:p>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951B6E" w:rsidRDefault="00951B6E" w14:paraId="0F3CABC7" wp14:textId="77777777">
    <w:pPr>
      <w:pStyle w:val="Header"/>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951B6E" w:rsidRDefault="00951B6E" w14:paraId="65F9C3DC" wp14:textId="777777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48">
    <w:nsid w:val="6e2be3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592bb9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ad7b3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5e30b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b5e51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c2790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2E62FFE"/>
    <w:multiLevelType w:val="hybridMultilevel"/>
    <w:tmpl w:val="FC34EAFC"/>
    <w:lvl w:ilvl="0" w:tplc="6A72EDD0">
      <w:start w:val="1"/>
      <w:numFmt w:val="bullet"/>
      <w:lvlText w:val=""/>
      <w:lvlJc w:val="left"/>
      <w:pPr>
        <w:ind w:left="720" w:hanging="360"/>
      </w:pPr>
      <w:rPr>
        <w:rFonts w:hint="default" w:ascii="Symbol" w:hAnsi="Symbol"/>
      </w:rPr>
    </w:lvl>
    <w:lvl w:ilvl="1" w:tplc="CCD22A4A">
      <w:start w:val="1"/>
      <w:numFmt w:val="bullet"/>
      <w:lvlText w:val="o"/>
      <w:lvlJc w:val="left"/>
      <w:pPr>
        <w:ind w:left="1440" w:hanging="360"/>
      </w:pPr>
      <w:rPr>
        <w:rFonts w:hint="default" w:ascii="Courier New" w:hAnsi="Courier New"/>
      </w:rPr>
    </w:lvl>
    <w:lvl w:ilvl="2" w:tplc="A3382328">
      <w:start w:val="1"/>
      <w:numFmt w:val="bullet"/>
      <w:lvlText w:val=""/>
      <w:lvlJc w:val="left"/>
      <w:pPr>
        <w:ind w:left="2160" w:hanging="360"/>
      </w:pPr>
      <w:rPr>
        <w:rFonts w:hint="default" w:ascii="Wingdings" w:hAnsi="Wingdings"/>
      </w:rPr>
    </w:lvl>
    <w:lvl w:ilvl="3" w:tplc="1780F49A">
      <w:start w:val="1"/>
      <w:numFmt w:val="bullet"/>
      <w:lvlText w:val=""/>
      <w:lvlJc w:val="left"/>
      <w:pPr>
        <w:ind w:left="2880" w:hanging="360"/>
      </w:pPr>
      <w:rPr>
        <w:rFonts w:hint="default" w:ascii="Symbol" w:hAnsi="Symbol"/>
      </w:rPr>
    </w:lvl>
    <w:lvl w:ilvl="4" w:tplc="7A92CCD2">
      <w:start w:val="1"/>
      <w:numFmt w:val="bullet"/>
      <w:lvlText w:val="o"/>
      <w:lvlJc w:val="left"/>
      <w:pPr>
        <w:ind w:left="3600" w:hanging="360"/>
      </w:pPr>
      <w:rPr>
        <w:rFonts w:hint="default" w:ascii="Courier New" w:hAnsi="Courier New"/>
      </w:rPr>
    </w:lvl>
    <w:lvl w:ilvl="5" w:tplc="3EDE2884">
      <w:start w:val="1"/>
      <w:numFmt w:val="bullet"/>
      <w:lvlText w:val=""/>
      <w:lvlJc w:val="left"/>
      <w:pPr>
        <w:ind w:left="4320" w:hanging="360"/>
      </w:pPr>
      <w:rPr>
        <w:rFonts w:hint="default" w:ascii="Wingdings" w:hAnsi="Wingdings"/>
      </w:rPr>
    </w:lvl>
    <w:lvl w:ilvl="6" w:tplc="D12AB01A">
      <w:start w:val="1"/>
      <w:numFmt w:val="bullet"/>
      <w:lvlText w:val=""/>
      <w:lvlJc w:val="left"/>
      <w:pPr>
        <w:ind w:left="5040" w:hanging="360"/>
      </w:pPr>
      <w:rPr>
        <w:rFonts w:hint="default" w:ascii="Symbol" w:hAnsi="Symbol"/>
      </w:rPr>
    </w:lvl>
    <w:lvl w:ilvl="7" w:tplc="6E80B1C4">
      <w:start w:val="1"/>
      <w:numFmt w:val="bullet"/>
      <w:lvlText w:val="o"/>
      <w:lvlJc w:val="left"/>
      <w:pPr>
        <w:ind w:left="5760" w:hanging="360"/>
      </w:pPr>
      <w:rPr>
        <w:rFonts w:hint="default" w:ascii="Courier New" w:hAnsi="Courier New"/>
      </w:rPr>
    </w:lvl>
    <w:lvl w:ilvl="8" w:tplc="213C7EF2">
      <w:start w:val="1"/>
      <w:numFmt w:val="bullet"/>
      <w:lvlText w:val=""/>
      <w:lvlJc w:val="left"/>
      <w:pPr>
        <w:ind w:left="6480" w:hanging="360"/>
      </w:pPr>
      <w:rPr>
        <w:rFonts w:hint="default" w:ascii="Wingdings" w:hAnsi="Wingdings"/>
      </w:rPr>
    </w:lvl>
  </w:abstractNum>
  <w:abstractNum w:abstractNumId="1">
    <w:nsid w:val="0459B6B3"/>
    <w:multiLevelType w:val="hybridMultilevel"/>
    <w:tmpl w:val="B0622704"/>
    <w:lvl w:ilvl="0" w:tplc="41D02326">
      <w:start w:val="1"/>
      <w:numFmt w:val="bullet"/>
      <w:lvlText w:val=""/>
      <w:lvlJc w:val="left"/>
      <w:pPr>
        <w:ind w:left="720" w:hanging="360"/>
      </w:pPr>
      <w:rPr>
        <w:rFonts w:hint="default" w:ascii="Symbol" w:hAnsi="Symbol"/>
      </w:rPr>
    </w:lvl>
    <w:lvl w:ilvl="1" w:tplc="D794E3BA">
      <w:start w:val="1"/>
      <w:numFmt w:val="bullet"/>
      <w:lvlText w:val="o"/>
      <w:lvlJc w:val="left"/>
      <w:pPr>
        <w:ind w:left="1440" w:hanging="360"/>
      </w:pPr>
      <w:rPr>
        <w:rFonts w:hint="default" w:ascii="Courier New" w:hAnsi="Courier New"/>
      </w:rPr>
    </w:lvl>
    <w:lvl w:ilvl="2" w:tplc="FDBCC5CA">
      <w:start w:val="1"/>
      <w:numFmt w:val="bullet"/>
      <w:lvlText w:val=""/>
      <w:lvlJc w:val="left"/>
      <w:pPr>
        <w:ind w:left="2160" w:hanging="360"/>
      </w:pPr>
      <w:rPr>
        <w:rFonts w:hint="default" w:ascii="Wingdings" w:hAnsi="Wingdings"/>
      </w:rPr>
    </w:lvl>
    <w:lvl w:ilvl="3" w:tplc="6CD0C44A">
      <w:start w:val="1"/>
      <w:numFmt w:val="bullet"/>
      <w:lvlText w:val=""/>
      <w:lvlJc w:val="left"/>
      <w:pPr>
        <w:ind w:left="2880" w:hanging="360"/>
      </w:pPr>
      <w:rPr>
        <w:rFonts w:hint="default" w:ascii="Symbol" w:hAnsi="Symbol"/>
      </w:rPr>
    </w:lvl>
    <w:lvl w:ilvl="4" w:tplc="DEB21388">
      <w:start w:val="1"/>
      <w:numFmt w:val="bullet"/>
      <w:lvlText w:val="o"/>
      <w:lvlJc w:val="left"/>
      <w:pPr>
        <w:ind w:left="3600" w:hanging="360"/>
      </w:pPr>
      <w:rPr>
        <w:rFonts w:hint="default" w:ascii="Courier New" w:hAnsi="Courier New"/>
      </w:rPr>
    </w:lvl>
    <w:lvl w:ilvl="5" w:tplc="C5A607F6">
      <w:start w:val="1"/>
      <w:numFmt w:val="bullet"/>
      <w:lvlText w:val=""/>
      <w:lvlJc w:val="left"/>
      <w:pPr>
        <w:ind w:left="4320" w:hanging="360"/>
      </w:pPr>
      <w:rPr>
        <w:rFonts w:hint="default" w:ascii="Wingdings" w:hAnsi="Wingdings"/>
      </w:rPr>
    </w:lvl>
    <w:lvl w:ilvl="6" w:tplc="ED4883CC">
      <w:start w:val="1"/>
      <w:numFmt w:val="bullet"/>
      <w:lvlText w:val=""/>
      <w:lvlJc w:val="left"/>
      <w:pPr>
        <w:ind w:left="5040" w:hanging="360"/>
      </w:pPr>
      <w:rPr>
        <w:rFonts w:hint="default" w:ascii="Symbol" w:hAnsi="Symbol"/>
      </w:rPr>
    </w:lvl>
    <w:lvl w:ilvl="7" w:tplc="8F30A80C">
      <w:start w:val="1"/>
      <w:numFmt w:val="bullet"/>
      <w:lvlText w:val="o"/>
      <w:lvlJc w:val="left"/>
      <w:pPr>
        <w:ind w:left="5760" w:hanging="360"/>
      </w:pPr>
      <w:rPr>
        <w:rFonts w:hint="default" w:ascii="Courier New" w:hAnsi="Courier New"/>
      </w:rPr>
    </w:lvl>
    <w:lvl w:ilvl="8" w:tplc="7FFC68F2">
      <w:start w:val="1"/>
      <w:numFmt w:val="bullet"/>
      <w:lvlText w:val=""/>
      <w:lvlJc w:val="left"/>
      <w:pPr>
        <w:ind w:left="6480" w:hanging="360"/>
      </w:pPr>
      <w:rPr>
        <w:rFonts w:hint="default" w:ascii="Wingdings" w:hAnsi="Wingdings"/>
      </w:rPr>
    </w:lvl>
  </w:abstractNum>
  <w:abstractNum w:abstractNumId="2">
    <w:nsid w:val="0920DB45"/>
    <w:multiLevelType w:val="hybridMultilevel"/>
    <w:tmpl w:val="7F86C42A"/>
    <w:lvl w:ilvl="0" w:tplc="F796EB88">
      <w:start w:val="1"/>
      <w:numFmt w:val="bullet"/>
      <w:lvlText w:val=""/>
      <w:lvlJc w:val="left"/>
      <w:pPr>
        <w:ind w:left="720" w:hanging="360"/>
      </w:pPr>
      <w:rPr>
        <w:rFonts w:hint="default" w:ascii="Symbol" w:hAnsi="Symbol"/>
      </w:rPr>
    </w:lvl>
    <w:lvl w:ilvl="1" w:tplc="6778D9E8">
      <w:start w:val="1"/>
      <w:numFmt w:val="bullet"/>
      <w:lvlText w:val="o"/>
      <w:lvlJc w:val="left"/>
      <w:pPr>
        <w:ind w:left="1440" w:hanging="360"/>
      </w:pPr>
      <w:rPr>
        <w:rFonts w:hint="default" w:ascii="Courier New" w:hAnsi="Courier New"/>
      </w:rPr>
    </w:lvl>
    <w:lvl w:ilvl="2" w:tplc="47D064B2">
      <w:start w:val="1"/>
      <w:numFmt w:val="bullet"/>
      <w:lvlText w:val=""/>
      <w:lvlJc w:val="left"/>
      <w:pPr>
        <w:ind w:left="2160" w:hanging="360"/>
      </w:pPr>
      <w:rPr>
        <w:rFonts w:hint="default" w:ascii="Wingdings" w:hAnsi="Wingdings"/>
      </w:rPr>
    </w:lvl>
    <w:lvl w:ilvl="3" w:tplc="71148C36">
      <w:start w:val="1"/>
      <w:numFmt w:val="bullet"/>
      <w:lvlText w:val=""/>
      <w:lvlJc w:val="left"/>
      <w:pPr>
        <w:ind w:left="2880" w:hanging="360"/>
      </w:pPr>
      <w:rPr>
        <w:rFonts w:hint="default" w:ascii="Symbol" w:hAnsi="Symbol"/>
      </w:rPr>
    </w:lvl>
    <w:lvl w:ilvl="4" w:tplc="896EA53E">
      <w:start w:val="1"/>
      <w:numFmt w:val="bullet"/>
      <w:lvlText w:val="o"/>
      <w:lvlJc w:val="left"/>
      <w:pPr>
        <w:ind w:left="3600" w:hanging="360"/>
      </w:pPr>
      <w:rPr>
        <w:rFonts w:hint="default" w:ascii="Courier New" w:hAnsi="Courier New"/>
      </w:rPr>
    </w:lvl>
    <w:lvl w:ilvl="5" w:tplc="D3D88BBC">
      <w:start w:val="1"/>
      <w:numFmt w:val="bullet"/>
      <w:lvlText w:val=""/>
      <w:lvlJc w:val="left"/>
      <w:pPr>
        <w:ind w:left="4320" w:hanging="360"/>
      </w:pPr>
      <w:rPr>
        <w:rFonts w:hint="default" w:ascii="Wingdings" w:hAnsi="Wingdings"/>
      </w:rPr>
    </w:lvl>
    <w:lvl w:ilvl="6" w:tplc="3F18F080">
      <w:start w:val="1"/>
      <w:numFmt w:val="bullet"/>
      <w:lvlText w:val=""/>
      <w:lvlJc w:val="left"/>
      <w:pPr>
        <w:ind w:left="5040" w:hanging="360"/>
      </w:pPr>
      <w:rPr>
        <w:rFonts w:hint="default" w:ascii="Symbol" w:hAnsi="Symbol"/>
      </w:rPr>
    </w:lvl>
    <w:lvl w:ilvl="7" w:tplc="183E5E4C">
      <w:start w:val="1"/>
      <w:numFmt w:val="bullet"/>
      <w:lvlText w:val="o"/>
      <w:lvlJc w:val="left"/>
      <w:pPr>
        <w:ind w:left="5760" w:hanging="360"/>
      </w:pPr>
      <w:rPr>
        <w:rFonts w:hint="default" w:ascii="Courier New" w:hAnsi="Courier New"/>
      </w:rPr>
    </w:lvl>
    <w:lvl w:ilvl="8" w:tplc="0272214E">
      <w:start w:val="1"/>
      <w:numFmt w:val="bullet"/>
      <w:lvlText w:val=""/>
      <w:lvlJc w:val="left"/>
      <w:pPr>
        <w:ind w:left="6480" w:hanging="360"/>
      </w:pPr>
      <w:rPr>
        <w:rFonts w:hint="default" w:ascii="Wingdings" w:hAnsi="Wingdings"/>
      </w:rPr>
    </w:lvl>
  </w:abstractNum>
  <w:abstractNum w:abstractNumId="3">
    <w:nsid w:val="0E0677F0"/>
    <w:multiLevelType w:val="hybridMultilevel"/>
    <w:tmpl w:val="9BB01AD4"/>
    <w:lvl w:ilvl="0" w:tplc="7FD80B18">
      <w:start w:val="1"/>
      <w:numFmt w:val="bullet"/>
      <w:lvlText w:val=""/>
      <w:lvlJc w:val="left"/>
      <w:pPr>
        <w:ind w:left="360" w:hanging="360"/>
      </w:pPr>
      <w:rPr>
        <w:rFonts w:hint="default" w:ascii="Wingdings" w:hAnsi="Wingdings"/>
      </w:rPr>
    </w:lvl>
    <w:lvl w:ilvl="1" w:tplc="1C507A7C">
      <w:start w:val="1"/>
      <w:numFmt w:val="bullet"/>
      <w:lvlText w:val=""/>
      <w:lvlJc w:val="left"/>
      <w:pPr>
        <w:ind w:left="1080" w:hanging="360"/>
      </w:pPr>
      <w:rPr>
        <w:rFonts w:hint="default" w:ascii="Symbol" w:hAnsi="Symbol"/>
      </w:rPr>
    </w:lvl>
    <w:lvl w:ilvl="2" w:tplc="7728A210">
      <w:start w:val="1"/>
      <w:numFmt w:val="bullet"/>
      <w:lvlText w:val=""/>
      <w:lvlJc w:val="left"/>
      <w:pPr>
        <w:ind w:left="2160" w:hanging="360"/>
      </w:pPr>
      <w:rPr>
        <w:rFonts w:hint="default" w:ascii="Wingdings" w:hAnsi="Wingdings"/>
      </w:rPr>
    </w:lvl>
    <w:lvl w:ilvl="3" w:tplc="D896AC6A">
      <w:start w:val="1"/>
      <w:numFmt w:val="bullet"/>
      <w:lvlText w:val=""/>
      <w:lvlJc w:val="left"/>
      <w:pPr>
        <w:ind w:left="2880" w:hanging="360"/>
      </w:pPr>
      <w:rPr>
        <w:rFonts w:hint="default" w:ascii="Symbol" w:hAnsi="Symbol"/>
      </w:rPr>
    </w:lvl>
    <w:lvl w:ilvl="4" w:tplc="E7320B84">
      <w:start w:val="1"/>
      <w:numFmt w:val="bullet"/>
      <w:lvlText w:val="o"/>
      <w:lvlJc w:val="left"/>
      <w:pPr>
        <w:ind w:left="3600" w:hanging="360"/>
      </w:pPr>
      <w:rPr>
        <w:rFonts w:hint="default" w:ascii="Courier New" w:hAnsi="Courier New"/>
      </w:rPr>
    </w:lvl>
    <w:lvl w:ilvl="5" w:tplc="0AF4B81C">
      <w:start w:val="1"/>
      <w:numFmt w:val="bullet"/>
      <w:lvlText w:val=""/>
      <w:lvlJc w:val="left"/>
      <w:pPr>
        <w:ind w:left="4320" w:hanging="360"/>
      </w:pPr>
      <w:rPr>
        <w:rFonts w:hint="default" w:ascii="Wingdings" w:hAnsi="Wingdings"/>
      </w:rPr>
    </w:lvl>
    <w:lvl w:ilvl="6" w:tplc="A29A551A">
      <w:start w:val="1"/>
      <w:numFmt w:val="bullet"/>
      <w:lvlText w:val=""/>
      <w:lvlJc w:val="left"/>
      <w:pPr>
        <w:ind w:left="5040" w:hanging="360"/>
      </w:pPr>
      <w:rPr>
        <w:rFonts w:hint="default" w:ascii="Symbol" w:hAnsi="Symbol"/>
      </w:rPr>
    </w:lvl>
    <w:lvl w:ilvl="7" w:tplc="403A6F56">
      <w:start w:val="1"/>
      <w:numFmt w:val="bullet"/>
      <w:lvlText w:val="o"/>
      <w:lvlJc w:val="left"/>
      <w:pPr>
        <w:ind w:left="5760" w:hanging="360"/>
      </w:pPr>
      <w:rPr>
        <w:rFonts w:hint="default" w:ascii="Courier New" w:hAnsi="Courier New"/>
      </w:rPr>
    </w:lvl>
    <w:lvl w:ilvl="8" w:tplc="C7C8F942">
      <w:start w:val="1"/>
      <w:numFmt w:val="bullet"/>
      <w:lvlText w:val=""/>
      <w:lvlJc w:val="left"/>
      <w:pPr>
        <w:ind w:left="6480" w:hanging="360"/>
      </w:pPr>
      <w:rPr>
        <w:rFonts w:hint="default" w:ascii="Wingdings" w:hAnsi="Wingdings"/>
      </w:rPr>
    </w:lvl>
  </w:abstractNum>
  <w:abstractNum w:abstractNumId="4">
    <w:nsid w:val="0E53B75A"/>
    <w:multiLevelType w:val="hybridMultilevel"/>
    <w:tmpl w:val="55EA5B8C"/>
    <w:lvl w:ilvl="0" w:tplc="77DE214E">
      <w:start w:val="1"/>
      <w:numFmt w:val="bullet"/>
      <w:lvlText w:val=""/>
      <w:lvlJc w:val="left"/>
      <w:pPr>
        <w:ind w:left="720" w:hanging="360"/>
      </w:pPr>
      <w:rPr>
        <w:rFonts w:hint="default" w:ascii="Symbol" w:hAnsi="Symbol"/>
      </w:rPr>
    </w:lvl>
    <w:lvl w:ilvl="1" w:tplc="11263FA2">
      <w:start w:val="1"/>
      <w:numFmt w:val="bullet"/>
      <w:lvlText w:val="o"/>
      <w:lvlJc w:val="left"/>
      <w:pPr>
        <w:ind w:left="1440" w:hanging="360"/>
      </w:pPr>
      <w:rPr>
        <w:rFonts w:hint="default" w:ascii="Courier New" w:hAnsi="Courier New"/>
      </w:rPr>
    </w:lvl>
    <w:lvl w:ilvl="2" w:tplc="BE28AFA4">
      <w:start w:val="1"/>
      <w:numFmt w:val="bullet"/>
      <w:lvlText w:val=""/>
      <w:lvlJc w:val="left"/>
      <w:pPr>
        <w:ind w:left="2160" w:hanging="360"/>
      </w:pPr>
      <w:rPr>
        <w:rFonts w:hint="default" w:ascii="Wingdings" w:hAnsi="Wingdings"/>
      </w:rPr>
    </w:lvl>
    <w:lvl w:ilvl="3" w:tplc="AD8C483E">
      <w:start w:val="1"/>
      <w:numFmt w:val="bullet"/>
      <w:lvlText w:val=""/>
      <w:lvlJc w:val="left"/>
      <w:pPr>
        <w:ind w:left="2880" w:hanging="360"/>
      </w:pPr>
      <w:rPr>
        <w:rFonts w:hint="default" w:ascii="Symbol" w:hAnsi="Symbol"/>
      </w:rPr>
    </w:lvl>
    <w:lvl w:ilvl="4" w:tplc="C05894E4">
      <w:start w:val="1"/>
      <w:numFmt w:val="bullet"/>
      <w:lvlText w:val="o"/>
      <w:lvlJc w:val="left"/>
      <w:pPr>
        <w:ind w:left="3600" w:hanging="360"/>
      </w:pPr>
      <w:rPr>
        <w:rFonts w:hint="default" w:ascii="Courier New" w:hAnsi="Courier New"/>
      </w:rPr>
    </w:lvl>
    <w:lvl w:ilvl="5" w:tplc="54BAE9C2">
      <w:start w:val="1"/>
      <w:numFmt w:val="bullet"/>
      <w:lvlText w:val=""/>
      <w:lvlJc w:val="left"/>
      <w:pPr>
        <w:ind w:left="4320" w:hanging="360"/>
      </w:pPr>
      <w:rPr>
        <w:rFonts w:hint="default" w:ascii="Wingdings" w:hAnsi="Wingdings"/>
      </w:rPr>
    </w:lvl>
    <w:lvl w:ilvl="6" w:tplc="643E35B4">
      <w:start w:val="1"/>
      <w:numFmt w:val="bullet"/>
      <w:lvlText w:val=""/>
      <w:lvlJc w:val="left"/>
      <w:pPr>
        <w:ind w:left="5040" w:hanging="360"/>
      </w:pPr>
      <w:rPr>
        <w:rFonts w:hint="default" w:ascii="Symbol" w:hAnsi="Symbol"/>
      </w:rPr>
    </w:lvl>
    <w:lvl w:ilvl="7" w:tplc="9014B9E0">
      <w:start w:val="1"/>
      <w:numFmt w:val="bullet"/>
      <w:lvlText w:val="o"/>
      <w:lvlJc w:val="left"/>
      <w:pPr>
        <w:ind w:left="5760" w:hanging="360"/>
      </w:pPr>
      <w:rPr>
        <w:rFonts w:hint="default" w:ascii="Courier New" w:hAnsi="Courier New"/>
      </w:rPr>
    </w:lvl>
    <w:lvl w:ilvl="8" w:tplc="3E4410BC">
      <w:start w:val="1"/>
      <w:numFmt w:val="bullet"/>
      <w:lvlText w:val=""/>
      <w:lvlJc w:val="left"/>
      <w:pPr>
        <w:ind w:left="6480" w:hanging="360"/>
      </w:pPr>
      <w:rPr>
        <w:rFonts w:hint="default" w:ascii="Wingdings" w:hAnsi="Wingdings"/>
      </w:rPr>
    </w:lvl>
  </w:abstractNum>
  <w:abstractNum w:abstractNumId="5">
    <w:nsid w:val="12956787"/>
    <w:multiLevelType w:val="hybridMultilevel"/>
    <w:tmpl w:val="543605B8"/>
    <w:lvl w:ilvl="0" w:tplc="9DD6BE32">
      <w:start w:val="1"/>
      <w:numFmt w:val="bullet"/>
      <w:lvlText w:val=""/>
      <w:lvlJc w:val="left"/>
      <w:pPr>
        <w:ind w:left="720" w:hanging="360"/>
      </w:pPr>
      <w:rPr>
        <w:rFonts w:hint="default" w:ascii="Symbol" w:hAnsi="Symbol"/>
      </w:rPr>
    </w:lvl>
    <w:lvl w:ilvl="1" w:tplc="FC060F3C">
      <w:start w:val="1"/>
      <w:numFmt w:val="bullet"/>
      <w:lvlText w:val="o"/>
      <w:lvlJc w:val="left"/>
      <w:pPr>
        <w:ind w:left="1440" w:hanging="360"/>
      </w:pPr>
      <w:rPr>
        <w:rFonts w:hint="default" w:ascii="Courier New" w:hAnsi="Courier New"/>
      </w:rPr>
    </w:lvl>
    <w:lvl w:ilvl="2" w:tplc="B7B882BA">
      <w:start w:val="1"/>
      <w:numFmt w:val="bullet"/>
      <w:lvlText w:val=""/>
      <w:lvlJc w:val="left"/>
      <w:pPr>
        <w:ind w:left="2160" w:hanging="360"/>
      </w:pPr>
      <w:rPr>
        <w:rFonts w:hint="default" w:ascii="Wingdings" w:hAnsi="Wingdings"/>
      </w:rPr>
    </w:lvl>
    <w:lvl w:ilvl="3" w:tplc="B9BCE460">
      <w:start w:val="1"/>
      <w:numFmt w:val="bullet"/>
      <w:lvlText w:val=""/>
      <w:lvlJc w:val="left"/>
      <w:pPr>
        <w:ind w:left="2880" w:hanging="360"/>
      </w:pPr>
      <w:rPr>
        <w:rFonts w:hint="default" w:ascii="Symbol" w:hAnsi="Symbol"/>
      </w:rPr>
    </w:lvl>
    <w:lvl w:ilvl="4" w:tplc="F4A89D04">
      <w:start w:val="1"/>
      <w:numFmt w:val="bullet"/>
      <w:lvlText w:val="o"/>
      <w:lvlJc w:val="left"/>
      <w:pPr>
        <w:ind w:left="3600" w:hanging="360"/>
      </w:pPr>
      <w:rPr>
        <w:rFonts w:hint="default" w:ascii="Courier New" w:hAnsi="Courier New"/>
      </w:rPr>
    </w:lvl>
    <w:lvl w:ilvl="5" w:tplc="08F28C8C">
      <w:start w:val="1"/>
      <w:numFmt w:val="bullet"/>
      <w:lvlText w:val=""/>
      <w:lvlJc w:val="left"/>
      <w:pPr>
        <w:ind w:left="4320" w:hanging="360"/>
      </w:pPr>
      <w:rPr>
        <w:rFonts w:hint="default" w:ascii="Wingdings" w:hAnsi="Wingdings"/>
      </w:rPr>
    </w:lvl>
    <w:lvl w:ilvl="6" w:tplc="3A4E2A40">
      <w:start w:val="1"/>
      <w:numFmt w:val="bullet"/>
      <w:lvlText w:val=""/>
      <w:lvlJc w:val="left"/>
      <w:pPr>
        <w:ind w:left="5040" w:hanging="360"/>
      </w:pPr>
      <w:rPr>
        <w:rFonts w:hint="default" w:ascii="Symbol" w:hAnsi="Symbol"/>
      </w:rPr>
    </w:lvl>
    <w:lvl w:ilvl="7" w:tplc="278EBBA6">
      <w:start w:val="1"/>
      <w:numFmt w:val="bullet"/>
      <w:lvlText w:val="o"/>
      <w:lvlJc w:val="left"/>
      <w:pPr>
        <w:ind w:left="5760" w:hanging="360"/>
      </w:pPr>
      <w:rPr>
        <w:rFonts w:hint="default" w:ascii="Courier New" w:hAnsi="Courier New"/>
      </w:rPr>
    </w:lvl>
    <w:lvl w:ilvl="8" w:tplc="6958EAE2">
      <w:start w:val="1"/>
      <w:numFmt w:val="bullet"/>
      <w:lvlText w:val=""/>
      <w:lvlJc w:val="left"/>
      <w:pPr>
        <w:ind w:left="6480" w:hanging="360"/>
      </w:pPr>
      <w:rPr>
        <w:rFonts w:hint="default" w:ascii="Wingdings" w:hAnsi="Wingdings"/>
      </w:rPr>
    </w:lvl>
  </w:abstractNum>
  <w:abstractNum w:abstractNumId="6">
    <w:nsid w:val="1538D26F"/>
    <w:multiLevelType w:val="hybridMultilevel"/>
    <w:tmpl w:val="2D3CBC10"/>
    <w:lvl w:ilvl="0" w:tplc="6978A29E">
      <w:start w:val="1"/>
      <w:numFmt w:val="bullet"/>
      <w:lvlText w:val=""/>
      <w:lvlJc w:val="left"/>
      <w:pPr>
        <w:ind w:left="360" w:hanging="360"/>
      </w:pPr>
      <w:rPr>
        <w:rFonts w:hint="default" w:ascii="Wingdings" w:hAnsi="Wingdings"/>
      </w:rPr>
    </w:lvl>
    <w:lvl w:ilvl="1" w:tplc="08447B90">
      <w:start w:val="1"/>
      <w:numFmt w:val="bullet"/>
      <w:lvlText w:val="o"/>
      <w:lvlJc w:val="left"/>
      <w:pPr>
        <w:ind w:left="1440" w:hanging="360"/>
      </w:pPr>
      <w:rPr>
        <w:rFonts w:hint="default" w:ascii="Courier New" w:hAnsi="Courier New"/>
      </w:rPr>
    </w:lvl>
    <w:lvl w:ilvl="2" w:tplc="B924492A">
      <w:start w:val="1"/>
      <w:numFmt w:val="bullet"/>
      <w:lvlText w:val=""/>
      <w:lvlJc w:val="left"/>
      <w:pPr>
        <w:ind w:left="2160" w:hanging="360"/>
      </w:pPr>
      <w:rPr>
        <w:rFonts w:hint="default" w:ascii="Wingdings" w:hAnsi="Wingdings"/>
      </w:rPr>
    </w:lvl>
    <w:lvl w:ilvl="3" w:tplc="3BDCEB54">
      <w:start w:val="1"/>
      <w:numFmt w:val="bullet"/>
      <w:lvlText w:val=""/>
      <w:lvlJc w:val="left"/>
      <w:pPr>
        <w:ind w:left="2880" w:hanging="360"/>
      </w:pPr>
      <w:rPr>
        <w:rFonts w:hint="default" w:ascii="Symbol" w:hAnsi="Symbol"/>
      </w:rPr>
    </w:lvl>
    <w:lvl w:ilvl="4" w:tplc="B0BEF2E6">
      <w:start w:val="1"/>
      <w:numFmt w:val="bullet"/>
      <w:lvlText w:val="o"/>
      <w:lvlJc w:val="left"/>
      <w:pPr>
        <w:ind w:left="3600" w:hanging="360"/>
      </w:pPr>
      <w:rPr>
        <w:rFonts w:hint="default" w:ascii="Courier New" w:hAnsi="Courier New"/>
      </w:rPr>
    </w:lvl>
    <w:lvl w:ilvl="5" w:tplc="E5C699E0">
      <w:start w:val="1"/>
      <w:numFmt w:val="bullet"/>
      <w:lvlText w:val=""/>
      <w:lvlJc w:val="left"/>
      <w:pPr>
        <w:ind w:left="4320" w:hanging="360"/>
      </w:pPr>
      <w:rPr>
        <w:rFonts w:hint="default" w:ascii="Wingdings" w:hAnsi="Wingdings"/>
      </w:rPr>
    </w:lvl>
    <w:lvl w:ilvl="6" w:tplc="9444853E">
      <w:start w:val="1"/>
      <w:numFmt w:val="bullet"/>
      <w:lvlText w:val=""/>
      <w:lvlJc w:val="left"/>
      <w:pPr>
        <w:ind w:left="5040" w:hanging="360"/>
      </w:pPr>
      <w:rPr>
        <w:rFonts w:hint="default" w:ascii="Symbol" w:hAnsi="Symbol"/>
      </w:rPr>
    </w:lvl>
    <w:lvl w:ilvl="7" w:tplc="3132CB60">
      <w:start w:val="1"/>
      <w:numFmt w:val="bullet"/>
      <w:lvlText w:val="o"/>
      <w:lvlJc w:val="left"/>
      <w:pPr>
        <w:ind w:left="5760" w:hanging="360"/>
      </w:pPr>
      <w:rPr>
        <w:rFonts w:hint="default" w:ascii="Courier New" w:hAnsi="Courier New"/>
      </w:rPr>
    </w:lvl>
    <w:lvl w:ilvl="8" w:tplc="D2548562">
      <w:start w:val="1"/>
      <w:numFmt w:val="bullet"/>
      <w:lvlText w:val=""/>
      <w:lvlJc w:val="left"/>
      <w:pPr>
        <w:ind w:left="6480" w:hanging="360"/>
      </w:pPr>
      <w:rPr>
        <w:rFonts w:hint="default" w:ascii="Wingdings" w:hAnsi="Wingdings"/>
      </w:rPr>
    </w:lvl>
  </w:abstractNum>
  <w:abstractNum w:abstractNumId="7">
    <w:nsid w:val="17EACAC1"/>
    <w:multiLevelType w:val="hybridMultilevel"/>
    <w:tmpl w:val="09F201B4"/>
    <w:lvl w:ilvl="0" w:tplc="8F6807DC">
      <w:start w:val="1"/>
      <w:numFmt w:val="bullet"/>
      <w:lvlText w:val=""/>
      <w:lvlJc w:val="left"/>
      <w:pPr>
        <w:ind w:left="720" w:hanging="360"/>
      </w:pPr>
      <w:rPr>
        <w:rFonts w:hint="default" w:ascii="Symbol" w:hAnsi="Symbol"/>
      </w:rPr>
    </w:lvl>
    <w:lvl w:ilvl="1" w:tplc="D0083B94">
      <w:start w:val="1"/>
      <w:numFmt w:val="bullet"/>
      <w:lvlText w:val=""/>
      <w:lvlJc w:val="left"/>
      <w:pPr>
        <w:ind w:left="1080" w:hanging="360"/>
      </w:pPr>
      <w:rPr>
        <w:rFonts w:hint="default" w:ascii="Symbol" w:hAnsi="Symbol"/>
      </w:rPr>
    </w:lvl>
    <w:lvl w:ilvl="2" w:tplc="10F01ADC">
      <w:start w:val="1"/>
      <w:numFmt w:val="bullet"/>
      <w:lvlText w:val=""/>
      <w:lvlJc w:val="left"/>
      <w:pPr>
        <w:ind w:left="2160" w:hanging="360"/>
      </w:pPr>
      <w:rPr>
        <w:rFonts w:hint="default" w:ascii="Wingdings" w:hAnsi="Wingdings"/>
      </w:rPr>
    </w:lvl>
    <w:lvl w:ilvl="3" w:tplc="BFD84E3C">
      <w:start w:val="1"/>
      <w:numFmt w:val="bullet"/>
      <w:lvlText w:val=""/>
      <w:lvlJc w:val="left"/>
      <w:pPr>
        <w:ind w:left="2880" w:hanging="360"/>
      </w:pPr>
      <w:rPr>
        <w:rFonts w:hint="default" w:ascii="Symbol" w:hAnsi="Symbol"/>
      </w:rPr>
    </w:lvl>
    <w:lvl w:ilvl="4" w:tplc="D1927044">
      <w:start w:val="1"/>
      <w:numFmt w:val="bullet"/>
      <w:lvlText w:val="o"/>
      <w:lvlJc w:val="left"/>
      <w:pPr>
        <w:ind w:left="3600" w:hanging="360"/>
      </w:pPr>
      <w:rPr>
        <w:rFonts w:hint="default" w:ascii="Courier New" w:hAnsi="Courier New"/>
      </w:rPr>
    </w:lvl>
    <w:lvl w:ilvl="5" w:tplc="5BCE69C8">
      <w:start w:val="1"/>
      <w:numFmt w:val="bullet"/>
      <w:lvlText w:val=""/>
      <w:lvlJc w:val="left"/>
      <w:pPr>
        <w:ind w:left="4320" w:hanging="360"/>
      </w:pPr>
      <w:rPr>
        <w:rFonts w:hint="default" w:ascii="Wingdings" w:hAnsi="Wingdings"/>
      </w:rPr>
    </w:lvl>
    <w:lvl w:ilvl="6" w:tplc="91340AA0">
      <w:start w:val="1"/>
      <w:numFmt w:val="bullet"/>
      <w:lvlText w:val=""/>
      <w:lvlJc w:val="left"/>
      <w:pPr>
        <w:ind w:left="5040" w:hanging="360"/>
      </w:pPr>
      <w:rPr>
        <w:rFonts w:hint="default" w:ascii="Symbol" w:hAnsi="Symbol"/>
      </w:rPr>
    </w:lvl>
    <w:lvl w:ilvl="7" w:tplc="D80A9F50">
      <w:start w:val="1"/>
      <w:numFmt w:val="bullet"/>
      <w:lvlText w:val="o"/>
      <w:lvlJc w:val="left"/>
      <w:pPr>
        <w:ind w:left="5760" w:hanging="360"/>
      </w:pPr>
      <w:rPr>
        <w:rFonts w:hint="default" w:ascii="Courier New" w:hAnsi="Courier New"/>
      </w:rPr>
    </w:lvl>
    <w:lvl w:ilvl="8" w:tplc="4FB6785E">
      <w:start w:val="1"/>
      <w:numFmt w:val="bullet"/>
      <w:lvlText w:val=""/>
      <w:lvlJc w:val="left"/>
      <w:pPr>
        <w:ind w:left="6480" w:hanging="360"/>
      </w:pPr>
      <w:rPr>
        <w:rFonts w:hint="default" w:ascii="Wingdings" w:hAnsi="Wingdings"/>
      </w:rPr>
    </w:lvl>
  </w:abstractNum>
  <w:abstractNum w:abstractNumId="8">
    <w:nsid w:val="1859279E"/>
    <w:multiLevelType w:val="hybridMultilevel"/>
    <w:tmpl w:val="F4B44190"/>
    <w:lvl w:ilvl="0" w:tplc="A878AAF4">
      <w:start w:val="1"/>
      <w:numFmt w:val="bullet"/>
      <w:lvlText w:val=""/>
      <w:lvlJc w:val="left"/>
      <w:pPr>
        <w:ind w:left="720" w:hanging="360"/>
      </w:pPr>
      <w:rPr>
        <w:rFonts w:hint="default" w:ascii="Symbol" w:hAnsi="Symbol"/>
      </w:rPr>
    </w:lvl>
    <w:lvl w:ilvl="1" w:tplc="BE9864EC">
      <w:start w:val="1"/>
      <w:numFmt w:val="bullet"/>
      <w:lvlText w:val="o"/>
      <w:lvlJc w:val="left"/>
      <w:pPr>
        <w:ind w:left="1440" w:hanging="360"/>
      </w:pPr>
      <w:rPr>
        <w:rFonts w:hint="default" w:ascii="Courier New" w:hAnsi="Courier New"/>
      </w:rPr>
    </w:lvl>
    <w:lvl w:ilvl="2" w:tplc="2B76B28A">
      <w:start w:val="1"/>
      <w:numFmt w:val="bullet"/>
      <w:lvlText w:val=""/>
      <w:lvlJc w:val="left"/>
      <w:pPr>
        <w:ind w:left="2160" w:hanging="360"/>
      </w:pPr>
      <w:rPr>
        <w:rFonts w:hint="default" w:ascii="Wingdings" w:hAnsi="Wingdings"/>
      </w:rPr>
    </w:lvl>
    <w:lvl w:ilvl="3" w:tplc="CF6AC762">
      <w:start w:val="1"/>
      <w:numFmt w:val="bullet"/>
      <w:lvlText w:val=""/>
      <w:lvlJc w:val="left"/>
      <w:pPr>
        <w:ind w:left="2880" w:hanging="360"/>
      </w:pPr>
      <w:rPr>
        <w:rFonts w:hint="default" w:ascii="Symbol" w:hAnsi="Symbol"/>
      </w:rPr>
    </w:lvl>
    <w:lvl w:ilvl="4" w:tplc="850ED1C8">
      <w:start w:val="1"/>
      <w:numFmt w:val="bullet"/>
      <w:lvlText w:val="o"/>
      <w:lvlJc w:val="left"/>
      <w:pPr>
        <w:ind w:left="3600" w:hanging="360"/>
      </w:pPr>
      <w:rPr>
        <w:rFonts w:hint="default" w:ascii="Courier New" w:hAnsi="Courier New"/>
      </w:rPr>
    </w:lvl>
    <w:lvl w:ilvl="5" w:tplc="62C6CA6E">
      <w:start w:val="1"/>
      <w:numFmt w:val="bullet"/>
      <w:lvlText w:val=""/>
      <w:lvlJc w:val="left"/>
      <w:pPr>
        <w:ind w:left="4320" w:hanging="360"/>
      </w:pPr>
      <w:rPr>
        <w:rFonts w:hint="default" w:ascii="Wingdings" w:hAnsi="Wingdings"/>
      </w:rPr>
    </w:lvl>
    <w:lvl w:ilvl="6" w:tplc="77EC3894">
      <w:start w:val="1"/>
      <w:numFmt w:val="bullet"/>
      <w:lvlText w:val=""/>
      <w:lvlJc w:val="left"/>
      <w:pPr>
        <w:ind w:left="5040" w:hanging="360"/>
      </w:pPr>
      <w:rPr>
        <w:rFonts w:hint="default" w:ascii="Symbol" w:hAnsi="Symbol"/>
      </w:rPr>
    </w:lvl>
    <w:lvl w:ilvl="7" w:tplc="0D56FD30">
      <w:start w:val="1"/>
      <w:numFmt w:val="bullet"/>
      <w:lvlText w:val="o"/>
      <w:lvlJc w:val="left"/>
      <w:pPr>
        <w:ind w:left="5760" w:hanging="360"/>
      </w:pPr>
      <w:rPr>
        <w:rFonts w:hint="default" w:ascii="Courier New" w:hAnsi="Courier New"/>
      </w:rPr>
    </w:lvl>
    <w:lvl w:ilvl="8" w:tplc="AE1E3996">
      <w:start w:val="1"/>
      <w:numFmt w:val="bullet"/>
      <w:lvlText w:val=""/>
      <w:lvlJc w:val="left"/>
      <w:pPr>
        <w:ind w:left="6480" w:hanging="360"/>
      </w:pPr>
      <w:rPr>
        <w:rFonts w:hint="default" w:ascii="Wingdings" w:hAnsi="Wingdings"/>
      </w:rPr>
    </w:lvl>
  </w:abstractNum>
  <w:abstractNum w:abstractNumId="9">
    <w:nsid w:val="1D57E30B"/>
    <w:multiLevelType w:val="hybridMultilevel"/>
    <w:tmpl w:val="8BB63F38"/>
    <w:lvl w:ilvl="0" w:tplc="B876FDF0">
      <w:start w:val="1"/>
      <w:numFmt w:val="bullet"/>
      <w:lvlText w:val=""/>
      <w:lvlJc w:val="left"/>
      <w:pPr>
        <w:ind w:left="360" w:hanging="360"/>
      </w:pPr>
      <w:rPr>
        <w:rFonts w:hint="default" w:ascii="Wingdings" w:hAnsi="Wingdings"/>
      </w:rPr>
    </w:lvl>
    <w:lvl w:ilvl="1" w:tplc="9B36CC54">
      <w:start w:val="1"/>
      <w:numFmt w:val="bullet"/>
      <w:lvlText w:val="o"/>
      <w:lvlJc w:val="left"/>
      <w:pPr>
        <w:ind w:left="1440" w:hanging="360"/>
      </w:pPr>
      <w:rPr>
        <w:rFonts w:hint="default" w:ascii="Courier New" w:hAnsi="Courier New"/>
      </w:rPr>
    </w:lvl>
    <w:lvl w:ilvl="2" w:tplc="321831EE">
      <w:start w:val="1"/>
      <w:numFmt w:val="bullet"/>
      <w:lvlText w:val=""/>
      <w:lvlJc w:val="left"/>
      <w:pPr>
        <w:ind w:left="2160" w:hanging="360"/>
      </w:pPr>
      <w:rPr>
        <w:rFonts w:hint="default" w:ascii="Wingdings" w:hAnsi="Wingdings"/>
      </w:rPr>
    </w:lvl>
    <w:lvl w:ilvl="3" w:tplc="F7C036D2">
      <w:start w:val="1"/>
      <w:numFmt w:val="bullet"/>
      <w:lvlText w:val=""/>
      <w:lvlJc w:val="left"/>
      <w:pPr>
        <w:ind w:left="2880" w:hanging="360"/>
      </w:pPr>
      <w:rPr>
        <w:rFonts w:hint="default" w:ascii="Symbol" w:hAnsi="Symbol"/>
      </w:rPr>
    </w:lvl>
    <w:lvl w:ilvl="4" w:tplc="9D8478F6">
      <w:start w:val="1"/>
      <w:numFmt w:val="bullet"/>
      <w:lvlText w:val="o"/>
      <w:lvlJc w:val="left"/>
      <w:pPr>
        <w:ind w:left="3600" w:hanging="360"/>
      </w:pPr>
      <w:rPr>
        <w:rFonts w:hint="default" w:ascii="Courier New" w:hAnsi="Courier New"/>
      </w:rPr>
    </w:lvl>
    <w:lvl w:ilvl="5" w:tplc="105ACC30">
      <w:start w:val="1"/>
      <w:numFmt w:val="bullet"/>
      <w:lvlText w:val=""/>
      <w:lvlJc w:val="left"/>
      <w:pPr>
        <w:ind w:left="4320" w:hanging="360"/>
      </w:pPr>
      <w:rPr>
        <w:rFonts w:hint="default" w:ascii="Wingdings" w:hAnsi="Wingdings"/>
      </w:rPr>
    </w:lvl>
    <w:lvl w:ilvl="6" w:tplc="CB36763C">
      <w:start w:val="1"/>
      <w:numFmt w:val="bullet"/>
      <w:lvlText w:val=""/>
      <w:lvlJc w:val="left"/>
      <w:pPr>
        <w:ind w:left="5040" w:hanging="360"/>
      </w:pPr>
      <w:rPr>
        <w:rFonts w:hint="default" w:ascii="Symbol" w:hAnsi="Symbol"/>
      </w:rPr>
    </w:lvl>
    <w:lvl w:ilvl="7" w:tplc="81C26CD4">
      <w:start w:val="1"/>
      <w:numFmt w:val="bullet"/>
      <w:lvlText w:val="o"/>
      <w:lvlJc w:val="left"/>
      <w:pPr>
        <w:ind w:left="5760" w:hanging="360"/>
      </w:pPr>
      <w:rPr>
        <w:rFonts w:hint="default" w:ascii="Courier New" w:hAnsi="Courier New"/>
      </w:rPr>
    </w:lvl>
    <w:lvl w:ilvl="8" w:tplc="5A56FAC4">
      <w:start w:val="1"/>
      <w:numFmt w:val="bullet"/>
      <w:lvlText w:val=""/>
      <w:lvlJc w:val="left"/>
      <w:pPr>
        <w:ind w:left="6480" w:hanging="360"/>
      </w:pPr>
      <w:rPr>
        <w:rFonts w:hint="default" w:ascii="Wingdings" w:hAnsi="Wingdings"/>
      </w:rPr>
    </w:lvl>
  </w:abstractNum>
  <w:abstractNum w:abstractNumId="10">
    <w:nsid w:val="1DA264A8"/>
    <w:multiLevelType w:val="hybridMultilevel"/>
    <w:tmpl w:val="D8ACD344"/>
    <w:lvl w:ilvl="0" w:tplc="6B5AF546">
      <w:start w:val="1"/>
      <w:numFmt w:val="bullet"/>
      <w:lvlText w:val=""/>
      <w:lvlJc w:val="left"/>
      <w:pPr>
        <w:ind w:left="720" w:hanging="360"/>
      </w:pPr>
    </w:lvl>
    <w:lvl w:ilvl="1" w:tplc="18CE10BC">
      <w:start w:val="1"/>
      <w:numFmt w:val="lowerLetter"/>
      <w:lvlText w:val="%2."/>
      <w:lvlJc w:val="left"/>
      <w:pPr>
        <w:ind w:left="1440" w:hanging="360"/>
      </w:pPr>
    </w:lvl>
    <w:lvl w:ilvl="2" w:tplc="6730F7F8">
      <w:start w:val="1"/>
      <w:numFmt w:val="lowerRoman"/>
      <w:lvlText w:val="%3."/>
      <w:lvlJc w:val="right"/>
      <w:pPr>
        <w:ind w:left="2160" w:hanging="180"/>
      </w:pPr>
    </w:lvl>
    <w:lvl w:ilvl="3" w:tplc="6F3CABA0">
      <w:start w:val="1"/>
      <w:numFmt w:val="decimal"/>
      <w:lvlText w:val="%4."/>
      <w:lvlJc w:val="left"/>
      <w:pPr>
        <w:ind w:left="2880" w:hanging="360"/>
      </w:pPr>
    </w:lvl>
    <w:lvl w:ilvl="4" w:tplc="92C86DA0">
      <w:start w:val="1"/>
      <w:numFmt w:val="lowerLetter"/>
      <w:lvlText w:val="%5."/>
      <w:lvlJc w:val="left"/>
      <w:pPr>
        <w:ind w:left="3600" w:hanging="360"/>
      </w:pPr>
    </w:lvl>
    <w:lvl w:ilvl="5" w:tplc="0BBED8CA">
      <w:start w:val="1"/>
      <w:numFmt w:val="lowerRoman"/>
      <w:lvlText w:val="%6."/>
      <w:lvlJc w:val="right"/>
      <w:pPr>
        <w:ind w:left="4320" w:hanging="180"/>
      </w:pPr>
    </w:lvl>
    <w:lvl w:ilvl="6" w:tplc="5F30132A">
      <w:start w:val="1"/>
      <w:numFmt w:val="decimal"/>
      <w:lvlText w:val="%7."/>
      <w:lvlJc w:val="left"/>
      <w:pPr>
        <w:ind w:left="5040" w:hanging="360"/>
      </w:pPr>
    </w:lvl>
    <w:lvl w:ilvl="7" w:tplc="A222595C">
      <w:start w:val="1"/>
      <w:numFmt w:val="lowerLetter"/>
      <w:lvlText w:val="%8."/>
      <w:lvlJc w:val="left"/>
      <w:pPr>
        <w:ind w:left="5760" w:hanging="360"/>
      </w:pPr>
    </w:lvl>
    <w:lvl w:ilvl="8" w:tplc="99BC703C">
      <w:start w:val="1"/>
      <w:numFmt w:val="lowerRoman"/>
      <w:lvlText w:val="%9."/>
      <w:lvlJc w:val="right"/>
      <w:pPr>
        <w:ind w:left="6480" w:hanging="180"/>
      </w:pPr>
    </w:lvl>
  </w:abstractNum>
  <w:abstractNum w:abstractNumId="11">
    <w:nsid w:val="20324701"/>
    <w:multiLevelType w:val="hybridMultilevel"/>
    <w:tmpl w:val="742405C6"/>
    <w:lvl w:ilvl="0" w:tplc="0409000B">
      <w:start w:val="1"/>
      <w:numFmt w:val="bullet"/>
      <w:lvlText w:val=""/>
      <w:lvlJc w:val="left"/>
      <w:pPr>
        <w:tabs>
          <w:tab w:val="num" w:pos="360"/>
        </w:tabs>
        <w:ind w:left="360" w:hanging="360"/>
      </w:pPr>
      <w:rPr>
        <w:rFonts w:hint="default" w:ascii="Wingdings" w:hAnsi="Wingdings"/>
      </w:rPr>
    </w:lvl>
    <w:lvl w:ilvl="1" w:tplc="FFFFFFFF">
      <w:start w:val="1"/>
      <w:numFmt w:val="bullet"/>
      <w:lvlText w:val=""/>
      <w:lvlJc w:val="left"/>
      <w:pPr>
        <w:tabs>
          <w:tab w:val="num" w:pos="1080"/>
        </w:tabs>
        <w:ind w:left="1080" w:hanging="360"/>
      </w:pPr>
      <w:rPr>
        <w:rFonts w:hint="default" w:ascii="Symbol" w:hAnsi="Symbol"/>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2">
    <w:nsid w:val="21B6695D"/>
    <w:multiLevelType w:val="hybridMultilevel"/>
    <w:tmpl w:val="3DBE282C"/>
    <w:lvl w:ilvl="0" w:tplc="7DC0A208">
      <w:start w:val="1"/>
      <w:numFmt w:val="bullet"/>
      <w:lvlText w:val=""/>
      <w:lvlJc w:val="left"/>
      <w:pPr>
        <w:ind w:left="720" w:hanging="360"/>
      </w:pPr>
      <w:rPr>
        <w:rFonts w:hint="default" w:ascii="Symbol" w:hAnsi="Symbol"/>
      </w:rPr>
    </w:lvl>
    <w:lvl w:ilvl="1" w:tplc="9808DED2">
      <w:start w:val="1"/>
      <w:numFmt w:val="bullet"/>
      <w:lvlText w:val="o"/>
      <w:lvlJc w:val="left"/>
      <w:pPr>
        <w:ind w:left="1440" w:hanging="360"/>
      </w:pPr>
      <w:rPr>
        <w:rFonts w:hint="default" w:ascii="Courier New" w:hAnsi="Courier New"/>
      </w:rPr>
    </w:lvl>
    <w:lvl w:ilvl="2" w:tplc="D7F8FDD4">
      <w:start w:val="1"/>
      <w:numFmt w:val="bullet"/>
      <w:lvlText w:val=""/>
      <w:lvlJc w:val="left"/>
      <w:pPr>
        <w:ind w:left="2160" w:hanging="360"/>
      </w:pPr>
      <w:rPr>
        <w:rFonts w:hint="default" w:ascii="Wingdings" w:hAnsi="Wingdings"/>
      </w:rPr>
    </w:lvl>
    <w:lvl w:ilvl="3" w:tplc="67663A1C">
      <w:start w:val="1"/>
      <w:numFmt w:val="bullet"/>
      <w:lvlText w:val=""/>
      <w:lvlJc w:val="left"/>
      <w:pPr>
        <w:ind w:left="2880" w:hanging="360"/>
      </w:pPr>
      <w:rPr>
        <w:rFonts w:hint="default" w:ascii="Symbol" w:hAnsi="Symbol"/>
      </w:rPr>
    </w:lvl>
    <w:lvl w:ilvl="4" w:tplc="9BF8EA2A">
      <w:start w:val="1"/>
      <w:numFmt w:val="bullet"/>
      <w:lvlText w:val="o"/>
      <w:lvlJc w:val="left"/>
      <w:pPr>
        <w:ind w:left="3600" w:hanging="360"/>
      </w:pPr>
      <w:rPr>
        <w:rFonts w:hint="default" w:ascii="Courier New" w:hAnsi="Courier New"/>
      </w:rPr>
    </w:lvl>
    <w:lvl w:ilvl="5" w:tplc="F216F6E4">
      <w:start w:val="1"/>
      <w:numFmt w:val="bullet"/>
      <w:lvlText w:val=""/>
      <w:lvlJc w:val="left"/>
      <w:pPr>
        <w:ind w:left="4320" w:hanging="360"/>
      </w:pPr>
      <w:rPr>
        <w:rFonts w:hint="default" w:ascii="Wingdings" w:hAnsi="Wingdings"/>
      </w:rPr>
    </w:lvl>
    <w:lvl w:ilvl="6" w:tplc="1220C21A">
      <w:start w:val="1"/>
      <w:numFmt w:val="bullet"/>
      <w:lvlText w:val=""/>
      <w:lvlJc w:val="left"/>
      <w:pPr>
        <w:ind w:left="5040" w:hanging="360"/>
      </w:pPr>
      <w:rPr>
        <w:rFonts w:hint="default" w:ascii="Symbol" w:hAnsi="Symbol"/>
      </w:rPr>
    </w:lvl>
    <w:lvl w:ilvl="7" w:tplc="D04A459E">
      <w:start w:val="1"/>
      <w:numFmt w:val="bullet"/>
      <w:lvlText w:val="o"/>
      <w:lvlJc w:val="left"/>
      <w:pPr>
        <w:ind w:left="5760" w:hanging="360"/>
      </w:pPr>
      <w:rPr>
        <w:rFonts w:hint="default" w:ascii="Courier New" w:hAnsi="Courier New"/>
      </w:rPr>
    </w:lvl>
    <w:lvl w:ilvl="8" w:tplc="4AD2E9D0">
      <w:start w:val="1"/>
      <w:numFmt w:val="bullet"/>
      <w:lvlText w:val=""/>
      <w:lvlJc w:val="left"/>
      <w:pPr>
        <w:ind w:left="6480" w:hanging="360"/>
      </w:pPr>
      <w:rPr>
        <w:rFonts w:hint="default" w:ascii="Wingdings" w:hAnsi="Wingdings"/>
      </w:rPr>
    </w:lvl>
  </w:abstractNum>
  <w:abstractNum w:abstractNumId="13">
    <w:nsid w:val="2B2CBA4B"/>
    <w:multiLevelType w:val="hybridMultilevel"/>
    <w:tmpl w:val="10F4BFBA"/>
    <w:lvl w:ilvl="0" w:tplc="CE7AA9AA">
      <w:start w:val="1"/>
      <w:numFmt w:val="bullet"/>
      <w:lvlText w:val=""/>
      <w:lvlJc w:val="left"/>
      <w:pPr>
        <w:ind w:left="720" w:hanging="360"/>
      </w:pPr>
      <w:rPr>
        <w:rFonts w:hint="default" w:ascii="Symbol" w:hAnsi="Symbol"/>
      </w:rPr>
    </w:lvl>
    <w:lvl w:ilvl="1" w:tplc="4B9C12DC">
      <w:start w:val="1"/>
      <w:numFmt w:val="bullet"/>
      <w:lvlText w:val="o"/>
      <w:lvlJc w:val="left"/>
      <w:pPr>
        <w:ind w:left="1440" w:hanging="360"/>
      </w:pPr>
      <w:rPr>
        <w:rFonts w:hint="default" w:ascii="Courier New" w:hAnsi="Courier New"/>
      </w:rPr>
    </w:lvl>
    <w:lvl w:ilvl="2" w:tplc="F858D31A">
      <w:start w:val="1"/>
      <w:numFmt w:val="bullet"/>
      <w:lvlText w:val=""/>
      <w:lvlJc w:val="left"/>
      <w:pPr>
        <w:ind w:left="2160" w:hanging="360"/>
      </w:pPr>
      <w:rPr>
        <w:rFonts w:hint="default" w:ascii="Wingdings" w:hAnsi="Wingdings"/>
      </w:rPr>
    </w:lvl>
    <w:lvl w:ilvl="3" w:tplc="456251C0">
      <w:start w:val="1"/>
      <w:numFmt w:val="bullet"/>
      <w:lvlText w:val=""/>
      <w:lvlJc w:val="left"/>
      <w:pPr>
        <w:ind w:left="2880" w:hanging="360"/>
      </w:pPr>
      <w:rPr>
        <w:rFonts w:hint="default" w:ascii="Symbol" w:hAnsi="Symbol"/>
      </w:rPr>
    </w:lvl>
    <w:lvl w:ilvl="4" w:tplc="BB042932">
      <w:start w:val="1"/>
      <w:numFmt w:val="bullet"/>
      <w:lvlText w:val="o"/>
      <w:lvlJc w:val="left"/>
      <w:pPr>
        <w:ind w:left="3600" w:hanging="360"/>
      </w:pPr>
      <w:rPr>
        <w:rFonts w:hint="default" w:ascii="Courier New" w:hAnsi="Courier New"/>
      </w:rPr>
    </w:lvl>
    <w:lvl w:ilvl="5" w:tplc="B992A648">
      <w:start w:val="1"/>
      <w:numFmt w:val="bullet"/>
      <w:lvlText w:val=""/>
      <w:lvlJc w:val="left"/>
      <w:pPr>
        <w:ind w:left="4320" w:hanging="360"/>
      </w:pPr>
      <w:rPr>
        <w:rFonts w:hint="default" w:ascii="Wingdings" w:hAnsi="Wingdings"/>
      </w:rPr>
    </w:lvl>
    <w:lvl w:ilvl="6" w:tplc="8F08CED2">
      <w:start w:val="1"/>
      <w:numFmt w:val="bullet"/>
      <w:lvlText w:val=""/>
      <w:lvlJc w:val="left"/>
      <w:pPr>
        <w:ind w:left="5040" w:hanging="360"/>
      </w:pPr>
      <w:rPr>
        <w:rFonts w:hint="default" w:ascii="Symbol" w:hAnsi="Symbol"/>
      </w:rPr>
    </w:lvl>
    <w:lvl w:ilvl="7" w:tplc="0EB23DC4">
      <w:start w:val="1"/>
      <w:numFmt w:val="bullet"/>
      <w:lvlText w:val="o"/>
      <w:lvlJc w:val="left"/>
      <w:pPr>
        <w:ind w:left="5760" w:hanging="360"/>
      </w:pPr>
      <w:rPr>
        <w:rFonts w:hint="default" w:ascii="Courier New" w:hAnsi="Courier New"/>
      </w:rPr>
    </w:lvl>
    <w:lvl w:ilvl="8" w:tplc="E5DA6742">
      <w:start w:val="1"/>
      <w:numFmt w:val="bullet"/>
      <w:lvlText w:val=""/>
      <w:lvlJc w:val="left"/>
      <w:pPr>
        <w:ind w:left="6480" w:hanging="360"/>
      </w:pPr>
      <w:rPr>
        <w:rFonts w:hint="default" w:ascii="Wingdings" w:hAnsi="Wingdings"/>
      </w:rPr>
    </w:lvl>
  </w:abstractNum>
  <w:abstractNum w:abstractNumId="14">
    <w:nsid w:val="2DD6E531"/>
    <w:multiLevelType w:val="hybridMultilevel"/>
    <w:tmpl w:val="78166534"/>
    <w:lvl w:ilvl="0" w:tplc="19BCBF22">
      <w:start w:val="1"/>
      <w:numFmt w:val="bullet"/>
      <w:lvlText w:val=""/>
      <w:lvlJc w:val="left"/>
      <w:pPr>
        <w:ind w:left="720" w:hanging="360"/>
      </w:pPr>
      <w:rPr>
        <w:rFonts w:hint="default" w:ascii="Symbol" w:hAnsi="Symbol"/>
      </w:rPr>
    </w:lvl>
    <w:lvl w:ilvl="1" w:tplc="FEB8A184">
      <w:start w:val="1"/>
      <w:numFmt w:val="bullet"/>
      <w:lvlText w:val="o"/>
      <w:lvlJc w:val="left"/>
      <w:pPr>
        <w:ind w:left="1440" w:hanging="360"/>
      </w:pPr>
      <w:rPr>
        <w:rFonts w:hint="default" w:ascii="Courier New" w:hAnsi="Courier New"/>
      </w:rPr>
    </w:lvl>
    <w:lvl w:ilvl="2" w:tplc="EBF83612">
      <w:start w:val="1"/>
      <w:numFmt w:val="bullet"/>
      <w:lvlText w:val=""/>
      <w:lvlJc w:val="left"/>
      <w:pPr>
        <w:ind w:left="2160" w:hanging="360"/>
      </w:pPr>
      <w:rPr>
        <w:rFonts w:hint="default" w:ascii="Wingdings" w:hAnsi="Wingdings"/>
      </w:rPr>
    </w:lvl>
    <w:lvl w:ilvl="3" w:tplc="DD3273E8">
      <w:start w:val="1"/>
      <w:numFmt w:val="bullet"/>
      <w:lvlText w:val=""/>
      <w:lvlJc w:val="left"/>
      <w:pPr>
        <w:ind w:left="2880" w:hanging="360"/>
      </w:pPr>
      <w:rPr>
        <w:rFonts w:hint="default" w:ascii="Symbol" w:hAnsi="Symbol"/>
      </w:rPr>
    </w:lvl>
    <w:lvl w:ilvl="4" w:tplc="18FAA286">
      <w:start w:val="1"/>
      <w:numFmt w:val="bullet"/>
      <w:lvlText w:val="o"/>
      <w:lvlJc w:val="left"/>
      <w:pPr>
        <w:ind w:left="3600" w:hanging="360"/>
      </w:pPr>
      <w:rPr>
        <w:rFonts w:hint="default" w:ascii="Courier New" w:hAnsi="Courier New"/>
      </w:rPr>
    </w:lvl>
    <w:lvl w:ilvl="5" w:tplc="8DB03AD0">
      <w:start w:val="1"/>
      <w:numFmt w:val="bullet"/>
      <w:lvlText w:val=""/>
      <w:lvlJc w:val="left"/>
      <w:pPr>
        <w:ind w:left="4320" w:hanging="360"/>
      </w:pPr>
      <w:rPr>
        <w:rFonts w:hint="default" w:ascii="Wingdings" w:hAnsi="Wingdings"/>
      </w:rPr>
    </w:lvl>
    <w:lvl w:ilvl="6" w:tplc="88A00476">
      <w:start w:val="1"/>
      <w:numFmt w:val="bullet"/>
      <w:lvlText w:val=""/>
      <w:lvlJc w:val="left"/>
      <w:pPr>
        <w:ind w:left="5040" w:hanging="360"/>
      </w:pPr>
      <w:rPr>
        <w:rFonts w:hint="default" w:ascii="Symbol" w:hAnsi="Symbol"/>
      </w:rPr>
    </w:lvl>
    <w:lvl w:ilvl="7" w:tplc="98D6E852">
      <w:start w:val="1"/>
      <w:numFmt w:val="bullet"/>
      <w:lvlText w:val="o"/>
      <w:lvlJc w:val="left"/>
      <w:pPr>
        <w:ind w:left="5760" w:hanging="360"/>
      </w:pPr>
      <w:rPr>
        <w:rFonts w:hint="default" w:ascii="Courier New" w:hAnsi="Courier New"/>
      </w:rPr>
    </w:lvl>
    <w:lvl w:ilvl="8" w:tplc="3B08EB5A">
      <w:start w:val="1"/>
      <w:numFmt w:val="bullet"/>
      <w:lvlText w:val=""/>
      <w:lvlJc w:val="left"/>
      <w:pPr>
        <w:ind w:left="6480" w:hanging="360"/>
      </w:pPr>
      <w:rPr>
        <w:rFonts w:hint="default" w:ascii="Wingdings" w:hAnsi="Wingdings"/>
      </w:rPr>
    </w:lvl>
  </w:abstractNum>
  <w:abstractNum w:abstractNumId="15">
    <w:nsid w:val="302A91A7"/>
    <w:multiLevelType w:val="hybridMultilevel"/>
    <w:tmpl w:val="CBFAC7CE"/>
    <w:lvl w:ilvl="0" w:tplc="BE623CD0">
      <w:start w:val="1"/>
      <w:numFmt w:val="bullet"/>
      <w:lvlText w:val=""/>
      <w:lvlJc w:val="left"/>
      <w:pPr>
        <w:ind w:left="720" w:hanging="360"/>
      </w:pPr>
      <w:rPr>
        <w:rFonts w:hint="default" w:ascii="Symbol" w:hAnsi="Symbol"/>
      </w:rPr>
    </w:lvl>
    <w:lvl w:ilvl="1" w:tplc="6F52011C">
      <w:start w:val="1"/>
      <w:numFmt w:val="bullet"/>
      <w:lvlText w:val="o"/>
      <w:lvlJc w:val="left"/>
      <w:pPr>
        <w:ind w:left="1440" w:hanging="360"/>
      </w:pPr>
      <w:rPr>
        <w:rFonts w:hint="default" w:ascii="Courier New" w:hAnsi="Courier New"/>
      </w:rPr>
    </w:lvl>
    <w:lvl w:ilvl="2" w:tplc="F9B2ECFE">
      <w:start w:val="1"/>
      <w:numFmt w:val="bullet"/>
      <w:lvlText w:val=""/>
      <w:lvlJc w:val="left"/>
      <w:pPr>
        <w:ind w:left="2160" w:hanging="360"/>
      </w:pPr>
      <w:rPr>
        <w:rFonts w:hint="default" w:ascii="Wingdings" w:hAnsi="Wingdings"/>
      </w:rPr>
    </w:lvl>
    <w:lvl w:ilvl="3" w:tplc="4B6E3FF2">
      <w:start w:val="1"/>
      <w:numFmt w:val="bullet"/>
      <w:lvlText w:val=""/>
      <w:lvlJc w:val="left"/>
      <w:pPr>
        <w:ind w:left="2880" w:hanging="360"/>
      </w:pPr>
      <w:rPr>
        <w:rFonts w:hint="default" w:ascii="Symbol" w:hAnsi="Symbol"/>
      </w:rPr>
    </w:lvl>
    <w:lvl w:ilvl="4" w:tplc="87B24FCE">
      <w:start w:val="1"/>
      <w:numFmt w:val="bullet"/>
      <w:lvlText w:val="o"/>
      <w:lvlJc w:val="left"/>
      <w:pPr>
        <w:ind w:left="3600" w:hanging="360"/>
      </w:pPr>
      <w:rPr>
        <w:rFonts w:hint="default" w:ascii="Courier New" w:hAnsi="Courier New"/>
      </w:rPr>
    </w:lvl>
    <w:lvl w:ilvl="5" w:tplc="0E8427FE">
      <w:start w:val="1"/>
      <w:numFmt w:val="bullet"/>
      <w:lvlText w:val=""/>
      <w:lvlJc w:val="left"/>
      <w:pPr>
        <w:ind w:left="4320" w:hanging="360"/>
      </w:pPr>
      <w:rPr>
        <w:rFonts w:hint="default" w:ascii="Wingdings" w:hAnsi="Wingdings"/>
      </w:rPr>
    </w:lvl>
    <w:lvl w:ilvl="6" w:tplc="B63C9116">
      <w:start w:val="1"/>
      <w:numFmt w:val="bullet"/>
      <w:lvlText w:val=""/>
      <w:lvlJc w:val="left"/>
      <w:pPr>
        <w:ind w:left="5040" w:hanging="360"/>
      </w:pPr>
      <w:rPr>
        <w:rFonts w:hint="default" w:ascii="Symbol" w:hAnsi="Symbol"/>
      </w:rPr>
    </w:lvl>
    <w:lvl w:ilvl="7" w:tplc="9A02A370">
      <w:start w:val="1"/>
      <w:numFmt w:val="bullet"/>
      <w:lvlText w:val="o"/>
      <w:lvlJc w:val="left"/>
      <w:pPr>
        <w:ind w:left="5760" w:hanging="360"/>
      </w:pPr>
      <w:rPr>
        <w:rFonts w:hint="default" w:ascii="Courier New" w:hAnsi="Courier New"/>
      </w:rPr>
    </w:lvl>
    <w:lvl w:ilvl="8" w:tplc="9156276A">
      <w:start w:val="1"/>
      <w:numFmt w:val="bullet"/>
      <w:lvlText w:val=""/>
      <w:lvlJc w:val="left"/>
      <w:pPr>
        <w:ind w:left="6480" w:hanging="360"/>
      </w:pPr>
      <w:rPr>
        <w:rFonts w:hint="default" w:ascii="Wingdings" w:hAnsi="Wingdings"/>
      </w:rPr>
    </w:lvl>
  </w:abstractNum>
  <w:abstractNum w:abstractNumId="16">
    <w:nsid w:val="311255CD"/>
    <w:multiLevelType w:val="hybridMultilevel"/>
    <w:tmpl w:val="F054584C"/>
    <w:lvl w:ilvl="0" w:tplc="DCCABD56">
      <w:start w:val="1"/>
      <w:numFmt w:val="bullet"/>
      <w:lvlText w:val=""/>
      <w:lvlJc w:val="left"/>
      <w:pPr>
        <w:ind w:left="720" w:hanging="360"/>
      </w:pPr>
      <w:rPr>
        <w:rFonts w:hint="default" w:ascii="Symbol" w:hAnsi="Symbol"/>
      </w:rPr>
    </w:lvl>
    <w:lvl w:ilvl="1" w:tplc="18001C02">
      <w:start w:val="1"/>
      <w:numFmt w:val="bullet"/>
      <w:lvlText w:val="o"/>
      <w:lvlJc w:val="left"/>
      <w:pPr>
        <w:ind w:left="1440" w:hanging="360"/>
      </w:pPr>
      <w:rPr>
        <w:rFonts w:hint="default" w:ascii="Courier New" w:hAnsi="Courier New"/>
      </w:rPr>
    </w:lvl>
    <w:lvl w:ilvl="2" w:tplc="E9B41E84">
      <w:start w:val="1"/>
      <w:numFmt w:val="bullet"/>
      <w:lvlText w:val=""/>
      <w:lvlJc w:val="left"/>
      <w:pPr>
        <w:ind w:left="2160" w:hanging="360"/>
      </w:pPr>
      <w:rPr>
        <w:rFonts w:hint="default" w:ascii="Wingdings" w:hAnsi="Wingdings"/>
      </w:rPr>
    </w:lvl>
    <w:lvl w:ilvl="3" w:tplc="11DA19F4">
      <w:start w:val="1"/>
      <w:numFmt w:val="bullet"/>
      <w:lvlText w:val=""/>
      <w:lvlJc w:val="left"/>
      <w:pPr>
        <w:ind w:left="2880" w:hanging="360"/>
      </w:pPr>
      <w:rPr>
        <w:rFonts w:hint="default" w:ascii="Symbol" w:hAnsi="Symbol"/>
      </w:rPr>
    </w:lvl>
    <w:lvl w:ilvl="4" w:tplc="2D86DA7C">
      <w:start w:val="1"/>
      <w:numFmt w:val="bullet"/>
      <w:lvlText w:val="o"/>
      <w:lvlJc w:val="left"/>
      <w:pPr>
        <w:ind w:left="3600" w:hanging="360"/>
      </w:pPr>
      <w:rPr>
        <w:rFonts w:hint="default" w:ascii="Courier New" w:hAnsi="Courier New"/>
      </w:rPr>
    </w:lvl>
    <w:lvl w:ilvl="5" w:tplc="4336CA80">
      <w:start w:val="1"/>
      <w:numFmt w:val="bullet"/>
      <w:lvlText w:val=""/>
      <w:lvlJc w:val="left"/>
      <w:pPr>
        <w:ind w:left="4320" w:hanging="360"/>
      </w:pPr>
      <w:rPr>
        <w:rFonts w:hint="default" w:ascii="Wingdings" w:hAnsi="Wingdings"/>
      </w:rPr>
    </w:lvl>
    <w:lvl w:ilvl="6" w:tplc="162CEB7E">
      <w:start w:val="1"/>
      <w:numFmt w:val="bullet"/>
      <w:lvlText w:val=""/>
      <w:lvlJc w:val="left"/>
      <w:pPr>
        <w:ind w:left="5040" w:hanging="360"/>
      </w:pPr>
      <w:rPr>
        <w:rFonts w:hint="default" w:ascii="Symbol" w:hAnsi="Symbol"/>
      </w:rPr>
    </w:lvl>
    <w:lvl w:ilvl="7" w:tplc="FE940E48">
      <w:start w:val="1"/>
      <w:numFmt w:val="bullet"/>
      <w:lvlText w:val="o"/>
      <w:lvlJc w:val="left"/>
      <w:pPr>
        <w:ind w:left="5760" w:hanging="360"/>
      </w:pPr>
      <w:rPr>
        <w:rFonts w:hint="default" w:ascii="Courier New" w:hAnsi="Courier New"/>
      </w:rPr>
    </w:lvl>
    <w:lvl w:ilvl="8" w:tplc="4B36E916">
      <w:start w:val="1"/>
      <w:numFmt w:val="bullet"/>
      <w:lvlText w:val=""/>
      <w:lvlJc w:val="left"/>
      <w:pPr>
        <w:ind w:left="6480" w:hanging="360"/>
      </w:pPr>
      <w:rPr>
        <w:rFonts w:hint="default" w:ascii="Wingdings" w:hAnsi="Wingdings"/>
      </w:rPr>
    </w:lvl>
  </w:abstractNum>
  <w:abstractNum w:abstractNumId="17">
    <w:nsid w:val="31779E6D"/>
    <w:multiLevelType w:val="hybridMultilevel"/>
    <w:tmpl w:val="2112246C"/>
    <w:lvl w:ilvl="0" w:tplc="BA76B44C">
      <w:start w:val="1"/>
      <w:numFmt w:val="bullet"/>
      <w:lvlText w:val=""/>
      <w:lvlJc w:val="left"/>
      <w:pPr>
        <w:ind w:left="720" w:hanging="360"/>
      </w:pPr>
      <w:rPr>
        <w:rFonts w:hint="default" w:ascii="Symbol" w:hAnsi="Symbol"/>
      </w:rPr>
    </w:lvl>
    <w:lvl w:ilvl="1" w:tplc="3446D69A">
      <w:start w:val="1"/>
      <w:numFmt w:val="bullet"/>
      <w:lvlText w:val="o"/>
      <w:lvlJc w:val="left"/>
      <w:pPr>
        <w:ind w:left="1440" w:hanging="360"/>
      </w:pPr>
      <w:rPr>
        <w:rFonts w:hint="default" w:ascii="Courier New" w:hAnsi="Courier New"/>
      </w:rPr>
    </w:lvl>
    <w:lvl w:ilvl="2" w:tplc="524828D2">
      <w:start w:val="1"/>
      <w:numFmt w:val="bullet"/>
      <w:lvlText w:val=""/>
      <w:lvlJc w:val="left"/>
      <w:pPr>
        <w:ind w:left="2160" w:hanging="360"/>
      </w:pPr>
      <w:rPr>
        <w:rFonts w:hint="default" w:ascii="Wingdings" w:hAnsi="Wingdings"/>
      </w:rPr>
    </w:lvl>
    <w:lvl w:ilvl="3" w:tplc="7F82FC44">
      <w:start w:val="1"/>
      <w:numFmt w:val="bullet"/>
      <w:lvlText w:val=""/>
      <w:lvlJc w:val="left"/>
      <w:pPr>
        <w:ind w:left="2880" w:hanging="360"/>
      </w:pPr>
      <w:rPr>
        <w:rFonts w:hint="default" w:ascii="Symbol" w:hAnsi="Symbol"/>
      </w:rPr>
    </w:lvl>
    <w:lvl w:ilvl="4" w:tplc="78FE2F66">
      <w:start w:val="1"/>
      <w:numFmt w:val="bullet"/>
      <w:lvlText w:val="o"/>
      <w:lvlJc w:val="left"/>
      <w:pPr>
        <w:ind w:left="3600" w:hanging="360"/>
      </w:pPr>
      <w:rPr>
        <w:rFonts w:hint="default" w:ascii="Courier New" w:hAnsi="Courier New"/>
      </w:rPr>
    </w:lvl>
    <w:lvl w:ilvl="5" w:tplc="B62E85E8">
      <w:start w:val="1"/>
      <w:numFmt w:val="bullet"/>
      <w:lvlText w:val=""/>
      <w:lvlJc w:val="left"/>
      <w:pPr>
        <w:ind w:left="4320" w:hanging="360"/>
      </w:pPr>
      <w:rPr>
        <w:rFonts w:hint="default" w:ascii="Wingdings" w:hAnsi="Wingdings"/>
      </w:rPr>
    </w:lvl>
    <w:lvl w:ilvl="6" w:tplc="B9C8C43A">
      <w:start w:val="1"/>
      <w:numFmt w:val="bullet"/>
      <w:lvlText w:val=""/>
      <w:lvlJc w:val="left"/>
      <w:pPr>
        <w:ind w:left="5040" w:hanging="360"/>
      </w:pPr>
      <w:rPr>
        <w:rFonts w:hint="default" w:ascii="Symbol" w:hAnsi="Symbol"/>
      </w:rPr>
    </w:lvl>
    <w:lvl w:ilvl="7" w:tplc="7D34A8B2">
      <w:start w:val="1"/>
      <w:numFmt w:val="bullet"/>
      <w:lvlText w:val="o"/>
      <w:lvlJc w:val="left"/>
      <w:pPr>
        <w:ind w:left="5760" w:hanging="360"/>
      </w:pPr>
      <w:rPr>
        <w:rFonts w:hint="default" w:ascii="Courier New" w:hAnsi="Courier New"/>
      </w:rPr>
    </w:lvl>
    <w:lvl w:ilvl="8" w:tplc="3A66C962">
      <w:start w:val="1"/>
      <w:numFmt w:val="bullet"/>
      <w:lvlText w:val=""/>
      <w:lvlJc w:val="left"/>
      <w:pPr>
        <w:ind w:left="6480" w:hanging="360"/>
      </w:pPr>
      <w:rPr>
        <w:rFonts w:hint="default" w:ascii="Wingdings" w:hAnsi="Wingdings"/>
      </w:rPr>
    </w:lvl>
  </w:abstractNum>
  <w:abstractNum w:abstractNumId="18">
    <w:nsid w:val="33C652E2"/>
    <w:multiLevelType w:val="hybridMultilevel"/>
    <w:tmpl w:val="84AAD482"/>
    <w:lvl w:ilvl="0" w:tplc="149E4028">
      <w:start w:val="1"/>
      <w:numFmt w:val="bullet"/>
      <w:lvlText w:val=""/>
      <w:lvlJc w:val="left"/>
      <w:pPr>
        <w:ind w:left="720" w:hanging="360"/>
      </w:pPr>
      <w:rPr>
        <w:rFonts w:hint="default" w:ascii="Symbol" w:hAnsi="Symbol"/>
      </w:rPr>
    </w:lvl>
    <w:lvl w:ilvl="1" w:tplc="B552A3F6">
      <w:start w:val="1"/>
      <w:numFmt w:val="bullet"/>
      <w:lvlText w:val="o"/>
      <w:lvlJc w:val="left"/>
      <w:pPr>
        <w:ind w:left="1440" w:hanging="360"/>
      </w:pPr>
      <w:rPr>
        <w:rFonts w:hint="default" w:ascii="Courier New" w:hAnsi="Courier New"/>
      </w:rPr>
    </w:lvl>
    <w:lvl w:ilvl="2" w:tplc="7BCA8CCE">
      <w:start w:val="1"/>
      <w:numFmt w:val="bullet"/>
      <w:lvlText w:val=""/>
      <w:lvlJc w:val="left"/>
      <w:pPr>
        <w:ind w:left="2160" w:hanging="360"/>
      </w:pPr>
      <w:rPr>
        <w:rFonts w:hint="default" w:ascii="Wingdings" w:hAnsi="Wingdings"/>
      </w:rPr>
    </w:lvl>
    <w:lvl w:ilvl="3" w:tplc="5F9A3468">
      <w:start w:val="1"/>
      <w:numFmt w:val="bullet"/>
      <w:lvlText w:val=""/>
      <w:lvlJc w:val="left"/>
      <w:pPr>
        <w:ind w:left="2880" w:hanging="360"/>
      </w:pPr>
      <w:rPr>
        <w:rFonts w:hint="default" w:ascii="Symbol" w:hAnsi="Symbol"/>
      </w:rPr>
    </w:lvl>
    <w:lvl w:ilvl="4" w:tplc="DB26DE32">
      <w:start w:val="1"/>
      <w:numFmt w:val="bullet"/>
      <w:lvlText w:val="o"/>
      <w:lvlJc w:val="left"/>
      <w:pPr>
        <w:ind w:left="3600" w:hanging="360"/>
      </w:pPr>
      <w:rPr>
        <w:rFonts w:hint="default" w:ascii="Courier New" w:hAnsi="Courier New"/>
      </w:rPr>
    </w:lvl>
    <w:lvl w:ilvl="5" w:tplc="CB96C07C">
      <w:start w:val="1"/>
      <w:numFmt w:val="bullet"/>
      <w:lvlText w:val=""/>
      <w:lvlJc w:val="left"/>
      <w:pPr>
        <w:ind w:left="4320" w:hanging="360"/>
      </w:pPr>
      <w:rPr>
        <w:rFonts w:hint="default" w:ascii="Wingdings" w:hAnsi="Wingdings"/>
      </w:rPr>
    </w:lvl>
    <w:lvl w:ilvl="6" w:tplc="0FF8068E">
      <w:start w:val="1"/>
      <w:numFmt w:val="bullet"/>
      <w:lvlText w:val=""/>
      <w:lvlJc w:val="left"/>
      <w:pPr>
        <w:ind w:left="5040" w:hanging="360"/>
      </w:pPr>
      <w:rPr>
        <w:rFonts w:hint="default" w:ascii="Symbol" w:hAnsi="Symbol"/>
      </w:rPr>
    </w:lvl>
    <w:lvl w:ilvl="7" w:tplc="CD245A88">
      <w:start w:val="1"/>
      <w:numFmt w:val="bullet"/>
      <w:lvlText w:val="o"/>
      <w:lvlJc w:val="left"/>
      <w:pPr>
        <w:ind w:left="5760" w:hanging="360"/>
      </w:pPr>
      <w:rPr>
        <w:rFonts w:hint="default" w:ascii="Courier New" w:hAnsi="Courier New"/>
      </w:rPr>
    </w:lvl>
    <w:lvl w:ilvl="8" w:tplc="7EB0C8DC">
      <w:start w:val="1"/>
      <w:numFmt w:val="bullet"/>
      <w:lvlText w:val=""/>
      <w:lvlJc w:val="left"/>
      <w:pPr>
        <w:ind w:left="6480" w:hanging="360"/>
      </w:pPr>
      <w:rPr>
        <w:rFonts w:hint="default" w:ascii="Wingdings" w:hAnsi="Wingdings"/>
      </w:rPr>
    </w:lvl>
  </w:abstractNum>
  <w:abstractNum w:abstractNumId="19">
    <w:nsid w:val="3A3977D2"/>
    <w:multiLevelType w:val="hybridMultilevel"/>
    <w:tmpl w:val="FCA03D9C"/>
    <w:lvl w:ilvl="0" w:tplc="D8EC7602">
      <w:start w:val="1"/>
      <w:numFmt w:val="bullet"/>
      <w:lvlText w:val=""/>
      <w:lvlJc w:val="left"/>
      <w:pPr>
        <w:ind w:left="720" w:hanging="360"/>
      </w:pPr>
      <w:rPr>
        <w:rFonts w:hint="default" w:ascii="Symbol" w:hAnsi="Symbol"/>
      </w:rPr>
    </w:lvl>
    <w:lvl w:ilvl="1" w:tplc="AD32D97A">
      <w:start w:val="1"/>
      <w:numFmt w:val="bullet"/>
      <w:lvlText w:val="o"/>
      <w:lvlJc w:val="left"/>
      <w:pPr>
        <w:ind w:left="1440" w:hanging="360"/>
      </w:pPr>
      <w:rPr>
        <w:rFonts w:hint="default" w:ascii="Courier New" w:hAnsi="Courier New"/>
      </w:rPr>
    </w:lvl>
    <w:lvl w:ilvl="2" w:tplc="DD0E0FAA">
      <w:start w:val="1"/>
      <w:numFmt w:val="bullet"/>
      <w:lvlText w:val=""/>
      <w:lvlJc w:val="left"/>
      <w:pPr>
        <w:ind w:left="2160" w:hanging="360"/>
      </w:pPr>
      <w:rPr>
        <w:rFonts w:hint="default" w:ascii="Wingdings" w:hAnsi="Wingdings"/>
      </w:rPr>
    </w:lvl>
    <w:lvl w:ilvl="3" w:tplc="3B1897B2">
      <w:start w:val="1"/>
      <w:numFmt w:val="bullet"/>
      <w:lvlText w:val=""/>
      <w:lvlJc w:val="left"/>
      <w:pPr>
        <w:ind w:left="2880" w:hanging="360"/>
      </w:pPr>
      <w:rPr>
        <w:rFonts w:hint="default" w:ascii="Symbol" w:hAnsi="Symbol"/>
      </w:rPr>
    </w:lvl>
    <w:lvl w:ilvl="4" w:tplc="FB685ADA">
      <w:start w:val="1"/>
      <w:numFmt w:val="bullet"/>
      <w:lvlText w:val="o"/>
      <w:lvlJc w:val="left"/>
      <w:pPr>
        <w:ind w:left="3600" w:hanging="360"/>
      </w:pPr>
      <w:rPr>
        <w:rFonts w:hint="default" w:ascii="Courier New" w:hAnsi="Courier New"/>
      </w:rPr>
    </w:lvl>
    <w:lvl w:ilvl="5" w:tplc="FAECEE72">
      <w:start w:val="1"/>
      <w:numFmt w:val="bullet"/>
      <w:lvlText w:val=""/>
      <w:lvlJc w:val="left"/>
      <w:pPr>
        <w:ind w:left="4320" w:hanging="360"/>
      </w:pPr>
      <w:rPr>
        <w:rFonts w:hint="default" w:ascii="Wingdings" w:hAnsi="Wingdings"/>
      </w:rPr>
    </w:lvl>
    <w:lvl w:ilvl="6" w:tplc="2FD2E7F8">
      <w:start w:val="1"/>
      <w:numFmt w:val="bullet"/>
      <w:lvlText w:val=""/>
      <w:lvlJc w:val="left"/>
      <w:pPr>
        <w:ind w:left="5040" w:hanging="360"/>
      </w:pPr>
      <w:rPr>
        <w:rFonts w:hint="default" w:ascii="Symbol" w:hAnsi="Symbol"/>
      </w:rPr>
    </w:lvl>
    <w:lvl w:ilvl="7" w:tplc="B7EC9168">
      <w:start w:val="1"/>
      <w:numFmt w:val="bullet"/>
      <w:lvlText w:val="o"/>
      <w:lvlJc w:val="left"/>
      <w:pPr>
        <w:ind w:left="5760" w:hanging="360"/>
      </w:pPr>
      <w:rPr>
        <w:rFonts w:hint="default" w:ascii="Courier New" w:hAnsi="Courier New"/>
      </w:rPr>
    </w:lvl>
    <w:lvl w:ilvl="8" w:tplc="CF22D6D2">
      <w:start w:val="1"/>
      <w:numFmt w:val="bullet"/>
      <w:lvlText w:val=""/>
      <w:lvlJc w:val="left"/>
      <w:pPr>
        <w:ind w:left="6480" w:hanging="360"/>
      </w:pPr>
      <w:rPr>
        <w:rFonts w:hint="default" w:ascii="Wingdings" w:hAnsi="Wingdings"/>
      </w:rPr>
    </w:lvl>
  </w:abstractNum>
  <w:abstractNum w:abstractNumId="20">
    <w:nsid w:val="3C9260DD"/>
    <w:multiLevelType w:val="hybridMultilevel"/>
    <w:tmpl w:val="784675A2"/>
    <w:lvl w:ilvl="0" w:tplc="4FD04532">
      <w:start w:val="1"/>
      <w:numFmt w:val="bullet"/>
      <w:lvlText w:val=""/>
      <w:lvlJc w:val="left"/>
      <w:pPr>
        <w:ind w:left="360" w:hanging="360"/>
      </w:pPr>
      <w:rPr>
        <w:rFonts w:hint="default" w:ascii="Wingdings" w:hAnsi="Wingdings"/>
      </w:rPr>
    </w:lvl>
    <w:lvl w:ilvl="1" w:tplc="E544E548">
      <w:start w:val="1"/>
      <w:numFmt w:val="bullet"/>
      <w:lvlText w:val="o"/>
      <w:lvlJc w:val="left"/>
      <w:pPr>
        <w:ind w:left="1440" w:hanging="360"/>
      </w:pPr>
      <w:rPr>
        <w:rFonts w:hint="default" w:ascii="Courier New" w:hAnsi="Courier New"/>
      </w:rPr>
    </w:lvl>
    <w:lvl w:ilvl="2" w:tplc="BCBAD70C">
      <w:start w:val="1"/>
      <w:numFmt w:val="bullet"/>
      <w:lvlText w:val=""/>
      <w:lvlJc w:val="left"/>
      <w:pPr>
        <w:ind w:left="2160" w:hanging="360"/>
      </w:pPr>
      <w:rPr>
        <w:rFonts w:hint="default" w:ascii="Wingdings" w:hAnsi="Wingdings"/>
      </w:rPr>
    </w:lvl>
    <w:lvl w:ilvl="3" w:tplc="A40A950C">
      <w:start w:val="1"/>
      <w:numFmt w:val="bullet"/>
      <w:lvlText w:val=""/>
      <w:lvlJc w:val="left"/>
      <w:pPr>
        <w:ind w:left="2880" w:hanging="360"/>
      </w:pPr>
      <w:rPr>
        <w:rFonts w:hint="default" w:ascii="Symbol" w:hAnsi="Symbol"/>
      </w:rPr>
    </w:lvl>
    <w:lvl w:ilvl="4" w:tplc="870EBC30">
      <w:start w:val="1"/>
      <w:numFmt w:val="bullet"/>
      <w:lvlText w:val="o"/>
      <w:lvlJc w:val="left"/>
      <w:pPr>
        <w:ind w:left="3600" w:hanging="360"/>
      </w:pPr>
      <w:rPr>
        <w:rFonts w:hint="default" w:ascii="Courier New" w:hAnsi="Courier New"/>
      </w:rPr>
    </w:lvl>
    <w:lvl w:ilvl="5" w:tplc="2A10F5CA">
      <w:start w:val="1"/>
      <w:numFmt w:val="bullet"/>
      <w:lvlText w:val=""/>
      <w:lvlJc w:val="left"/>
      <w:pPr>
        <w:ind w:left="4320" w:hanging="360"/>
      </w:pPr>
      <w:rPr>
        <w:rFonts w:hint="default" w:ascii="Wingdings" w:hAnsi="Wingdings"/>
      </w:rPr>
    </w:lvl>
    <w:lvl w:ilvl="6" w:tplc="0C627A04">
      <w:start w:val="1"/>
      <w:numFmt w:val="bullet"/>
      <w:lvlText w:val=""/>
      <w:lvlJc w:val="left"/>
      <w:pPr>
        <w:ind w:left="5040" w:hanging="360"/>
      </w:pPr>
      <w:rPr>
        <w:rFonts w:hint="default" w:ascii="Symbol" w:hAnsi="Symbol"/>
      </w:rPr>
    </w:lvl>
    <w:lvl w:ilvl="7" w:tplc="63D423CE">
      <w:start w:val="1"/>
      <w:numFmt w:val="bullet"/>
      <w:lvlText w:val="o"/>
      <w:lvlJc w:val="left"/>
      <w:pPr>
        <w:ind w:left="5760" w:hanging="360"/>
      </w:pPr>
      <w:rPr>
        <w:rFonts w:hint="default" w:ascii="Courier New" w:hAnsi="Courier New"/>
      </w:rPr>
    </w:lvl>
    <w:lvl w:ilvl="8" w:tplc="18CA7126">
      <w:start w:val="1"/>
      <w:numFmt w:val="bullet"/>
      <w:lvlText w:val=""/>
      <w:lvlJc w:val="left"/>
      <w:pPr>
        <w:ind w:left="6480" w:hanging="360"/>
      </w:pPr>
      <w:rPr>
        <w:rFonts w:hint="default" w:ascii="Wingdings" w:hAnsi="Wingdings"/>
      </w:rPr>
    </w:lvl>
  </w:abstractNum>
  <w:abstractNum w:abstractNumId="21">
    <w:nsid w:val="4B130D21"/>
    <w:multiLevelType w:val="hybridMultilevel"/>
    <w:tmpl w:val="DA685200"/>
    <w:lvl w:ilvl="0" w:tplc="475E57F8">
      <w:start w:val="1"/>
      <w:numFmt w:val="bullet"/>
      <w:lvlText w:val=""/>
      <w:lvlJc w:val="left"/>
      <w:pPr>
        <w:ind w:left="720" w:hanging="360"/>
      </w:pPr>
      <w:rPr>
        <w:rFonts w:hint="default" w:ascii="Symbol" w:hAnsi="Symbol"/>
      </w:rPr>
    </w:lvl>
    <w:lvl w:ilvl="1" w:tplc="51B4CE16">
      <w:start w:val="1"/>
      <w:numFmt w:val="bullet"/>
      <w:lvlText w:val="o"/>
      <w:lvlJc w:val="left"/>
      <w:pPr>
        <w:ind w:left="1440" w:hanging="360"/>
      </w:pPr>
      <w:rPr>
        <w:rFonts w:hint="default" w:ascii="Courier New" w:hAnsi="Courier New"/>
      </w:rPr>
    </w:lvl>
    <w:lvl w:ilvl="2" w:tplc="E2406E7E">
      <w:start w:val="1"/>
      <w:numFmt w:val="bullet"/>
      <w:lvlText w:val=""/>
      <w:lvlJc w:val="left"/>
      <w:pPr>
        <w:ind w:left="2160" w:hanging="360"/>
      </w:pPr>
      <w:rPr>
        <w:rFonts w:hint="default" w:ascii="Wingdings" w:hAnsi="Wingdings"/>
      </w:rPr>
    </w:lvl>
    <w:lvl w:ilvl="3" w:tplc="60146B74">
      <w:start w:val="1"/>
      <w:numFmt w:val="bullet"/>
      <w:lvlText w:val=""/>
      <w:lvlJc w:val="left"/>
      <w:pPr>
        <w:ind w:left="2880" w:hanging="360"/>
      </w:pPr>
      <w:rPr>
        <w:rFonts w:hint="default" w:ascii="Symbol" w:hAnsi="Symbol"/>
      </w:rPr>
    </w:lvl>
    <w:lvl w:ilvl="4" w:tplc="D76626B8">
      <w:start w:val="1"/>
      <w:numFmt w:val="bullet"/>
      <w:lvlText w:val="o"/>
      <w:lvlJc w:val="left"/>
      <w:pPr>
        <w:ind w:left="3600" w:hanging="360"/>
      </w:pPr>
      <w:rPr>
        <w:rFonts w:hint="default" w:ascii="Courier New" w:hAnsi="Courier New"/>
      </w:rPr>
    </w:lvl>
    <w:lvl w:ilvl="5" w:tplc="EF32F244">
      <w:start w:val="1"/>
      <w:numFmt w:val="bullet"/>
      <w:lvlText w:val=""/>
      <w:lvlJc w:val="left"/>
      <w:pPr>
        <w:ind w:left="4320" w:hanging="360"/>
      </w:pPr>
      <w:rPr>
        <w:rFonts w:hint="default" w:ascii="Wingdings" w:hAnsi="Wingdings"/>
      </w:rPr>
    </w:lvl>
    <w:lvl w:ilvl="6" w:tplc="B956CD4E">
      <w:start w:val="1"/>
      <w:numFmt w:val="bullet"/>
      <w:lvlText w:val=""/>
      <w:lvlJc w:val="left"/>
      <w:pPr>
        <w:ind w:left="5040" w:hanging="360"/>
      </w:pPr>
      <w:rPr>
        <w:rFonts w:hint="default" w:ascii="Symbol" w:hAnsi="Symbol"/>
      </w:rPr>
    </w:lvl>
    <w:lvl w:ilvl="7" w:tplc="CDE2D842">
      <w:start w:val="1"/>
      <w:numFmt w:val="bullet"/>
      <w:lvlText w:val="o"/>
      <w:lvlJc w:val="left"/>
      <w:pPr>
        <w:ind w:left="5760" w:hanging="360"/>
      </w:pPr>
      <w:rPr>
        <w:rFonts w:hint="default" w:ascii="Courier New" w:hAnsi="Courier New"/>
      </w:rPr>
    </w:lvl>
    <w:lvl w:ilvl="8" w:tplc="EA929E40">
      <w:start w:val="1"/>
      <w:numFmt w:val="bullet"/>
      <w:lvlText w:val=""/>
      <w:lvlJc w:val="left"/>
      <w:pPr>
        <w:ind w:left="6480" w:hanging="360"/>
      </w:pPr>
      <w:rPr>
        <w:rFonts w:hint="default" w:ascii="Wingdings" w:hAnsi="Wingdings"/>
      </w:rPr>
    </w:lvl>
  </w:abstractNum>
  <w:abstractNum w:abstractNumId="22">
    <w:nsid w:val="4C47DD8F"/>
    <w:multiLevelType w:val="hybridMultilevel"/>
    <w:tmpl w:val="71F64F20"/>
    <w:lvl w:ilvl="0" w:tplc="E7CAE884">
      <w:start w:val="1"/>
      <w:numFmt w:val="bullet"/>
      <w:lvlText w:val=""/>
      <w:lvlJc w:val="left"/>
      <w:pPr>
        <w:ind w:left="720" w:hanging="360"/>
      </w:pPr>
      <w:rPr>
        <w:rFonts w:hint="default" w:ascii="Symbol" w:hAnsi="Symbol"/>
      </w:rPr>
    </w:lvl>
    <w:lvl w:ilvl="1" w:tplc="BF70B1B4">
      <w:start w:val="1"/>
      <w:numFmt w:val="bullet"/>
      <w:lvlText w:val="o"/>
      <w:lvlJc w:val="left"/>
      <w:pPr>
        <w:ind w:left="1440" w:hanging="360"/>
      </w:pPr>
      <w:rPr>
        <w:rFonts w:hint="default" w:ascii="Courier New" w:hAnsi="Courier New"/>
      </w:rPr>
    </w:lvl>
    <w:lvl w:ilvl="2" w:tplc="F190DF70">
      <w:start w:val="1"/>
      <w:numFmt w:val="bullet"/>
      <w:lvlText w:val=""/>
      <w:lvlJc w:val="left"/>
      <w:pPr>
        <w:ind w:left="2160" w:hanging="360"/>
      </w:pPr>
      <w:rPr>
        <w:rFonts w:hint="default" w:ascii="Wingdings" w:hAnsi="Wingdings"/>
      </w:rPr>
    </w:lvl>
    <w:lvl w:ilvl="3" w:tplc="591877CC">
      <w:start w:val="1"/>
      <w:numFmt w:val="bullet"/>
      <w:lvlText w:val=""/>
      <w:lvlJc w:val="left"/>
      <w:pPr>
        <w:ind w:left="2880" w:hanging="360"/>
      </w:pPr>
      <w:rPr>
        <w:rFonts w:hint="default" w:ascii="Symbol" w:hAnsi="Symbol"/>
      </w:rPr>
    </w:lvl>
    <w:lvl w:ilvl="4" w:tplc="4E1C077C">
      <w:start w:val="1"/>
      <w:numFmt w:val="bullet"/>
      <w:lvlText w:val="o"/>
      <w:lvlJc w:val="left"/>
      <w:pPr>
        <w:ind w:left="3600" w:hanging="360"/>
      </w:pPr>
      <w:rPr>
        <w:rFonts w:hint="default" w:ascii="Courier New" w:hAnsi="Courier New"/>
      </w:rPr>
    </w:lvl>
    <w:lvl w:ilvl="5" w:tplc="67520B74">
      <w:start w:val="1"/>
      <w:numFmt w:val="bullet"/>
      <w:lvlText w:val=""/>
      <w:lvlJc w:val="left"/>
      <w:pPr>
        <w:ind w:left="4320" w:hanging="360"/>
      </w:pPr>
      <w:rPr>
        <w:rFonts w:hint="default" w:ascii="Wingdings" w:hAnsi="Wingdings"/>
      </w:rPr>
    </w:lvl>
    <w:lvl w:ilvl="6" w:tplc="ABC423BE">
      <w:start w:val="1"/>
      <w:numFmt w:val="bullet"/>
      <w:lvlText w:val=""/>
      <w:lvlJc w:val="left"/>
      <w:pPr>
        <w:ind w:left="5040" w:hanging="360"/>
      </w:pPr>
      <w:rPr>
        <w:rFonts w:hint="default" w:ascii="Symbol" w:hAnsi="Symbol"/>
      </w:rPr>
    </w:lvl>
    <w:lvl w:ilvl="7" w:tplc="A2D406FE">
      <w:start w:val="1"/>
      <w:numFmt w:val="bullet"/>
      <w:lvlText w:val="o"/>
      <w:lvlJc w:val="left"/>
      <w:pPr>
        <w:ind w:left="5760" w:hanging="360"/>
      </w:pPr>
      <w:rPr>
        <w:rFonts w:hint="default" w:ascii="Courier New" w:hAnsi="Courier New"/>
      </w:rPr>
    </w:lvl>
    <w:lvl w:ilvl="8" w:tplc="7E842DF8">
      <w:start w:val="1"/>
      <w:numFmt w:val="bullet"/>
      <w:lvlText w:val=""/>
      <w:lvlJc w:val="left"/>
      <w:pPr>
        <w:ind w:left="6480" w:hanging="360"/>
      </w:pPr>
      <w:rPr>
        <w:rFonts w:hint="default" w:ascii="Wingdings" w:hAnsi="Wingdings"/>
      </w:rPr>
    </w:lvl>
  </w:abstractNum>
  <w:abstractNum w:abstractNumId="23">
    <w:nsid w:val="4EC48FBB"/>
    <w:multiLevelType w:val="hybridMultilevel"/>
    <w:tmpl w:val="DD942588"/>
    <w:lvl w:ilvl="0" w:tplc="3070A5CE">
      <w:start w:val="1"/>
      <w:numFmt w:val="bullet"/>
      <w:lvlText w:val=""/>
      <w:lvlJc w:val="left"/>
      <w:pPr>
        <w:ind w:left="720" w:hanging="360"/>
      </w:pPr>
      <w:rPr>
        <w:rFonts w:hint="default" w:ascii="Symbol" w:hAnsi="Symbol"/>
      </w:rPr>
    </w:lvl>
    <w:lvl w:ilvl="1" w:tplc="6AACCC46">
      <w:start w:val="1"/>
      <w:numFmt w:val="bullet"/>
      <w:lvlText w:val="o"/>
      <w:lvlJc w:val="left"/>
      <w:pPr>
        <w:ind w:left="1440" w:hanging="360"/>
      </w:pPr>
      <w:rPr>
        <w:rFonts w:hint="default" w:ascii="Courier New" w:hAnsi="Courier New"/>
      </w:rPr>
    </w:lvl>
    <w:lvl w:ilvl="2" w:tplc="2658464A">
      <w:start w:val="1"/>
      <w:numFmt w:val="bullet"/>
      <w:lvlText w:val=""/>
      <w:lvlJc w:val="left"/>
      <w:pPr>
        <w:ind w:left="2160" w:hanging="360"/>
      </w:pPr>
      <w:rPr>
        <w:rFonts w:hint="default" w:ascii="Wingdings" w:hAnsi="Wingdings"/>
      </w:rPr>
    </w:lvl>
    <w:lvl w:ilvl="3" w:tplc="035410D4">
      <w:start w:val="1"/>
      <w:numFmt w:val="bullet"/>
      <w:lvlText w:val=""/>
      <w:lvlJc w:val="left"/>
      <w:pPr>
        <w:ind w:left="2880" w:hanging="360"/>
      </w:pPr>
      <w:rPr>
        <w:rFonts w:hint="default" w:ascii="Symbol" w:hAnsi="Symbol"/>
      </w:rPr>
    </w:lvl>
    <w:lvl w:ilvl="4" w:tplc="FB604036">
      <w:start w:val="1"/>
      <w:numFmt w:val="bullet"/>
      <w:lvlText w:val="o"/>
      <w:lvlJc w:val="left"/>
      <w:pPr>
        <w:ind w:left="3600" w:hanging="360"/>
      </w:pPr>
      <w:rPr>
        <w:rFonts w:hint="default" w:ascii="Courier New" w:hAnsi="Courier New"/>
      </w:rPr>
    </w:lvl>
    <w:lvl w:ilvl="5" w:tplc="DC565EE2">
      <w:start w:val="1"/>
      <w:numFmt w:val="bullet"/>
      <w:lvlText w:val=""/>
      <w:lvlJc w:val="left"/>
      <w:pPr>
        <w:ind w:left="4320" w:hanging="360"/>
      </w:pPr>
      <w:rPr>
        <w:rFonts w:hint="default" w:ascii="Wingdings" w:hAnsi="Wingdings"/>
      </w:rPr>
    </w:lvl>
    <w:lvl w:ilvl="6" w:tplc="6CA8FCC2">
      <w:start w:val="1"/>
      <w:numFmt w:val="bullet"/>
      <w:lvlText w:val=""/>
      <w:lvlJc w:val="left"/>
      <w:pPr>
        <w:ind w:left="5040" w:hanging="360"/>
      </w:pPr>
      <w:rPr>
        <w:rFonts w:hint="default" w:ascii="Symbol" w:hAnsi="Symbol"/>
      </w:rPr>
    </w:lvl>
    <w:lvl w:ilvl="7" w:tplc="49DE3AEE">
      <w:start w:val="1"/>
      <w:numFmt w:val="bullet"/>
      <w:lvlText w:val="o"/>
      <w:lvlJc w:val="left"/>
      <w:pPr>
        <w:ind w:left="5760" w:hanging="360"/>
      </w:pPr>
      <w:rPr>
        <w:rFonts w:hint="default" w:ascii="Courier New" w:hAnsi="Courier New"/>
      </w:rPr>
    </w:lvl>
    <w:lvl w:ilvl="8" w:tplc="4BDE01D0">
      <w:start w:val="1"/>
      <w:numFmt w:val="bullet"/>
      <w:lvlText w:val=""/>
      <w:lvlJc w:val="left"/>
      <w:pPr>
        <w:ind w:left="6480" w:hanging="360"/>
      </w:pPr>
      <w:rPr>
        <w:rFonts w:hint="default" w:ascii="Wingdings" w:hAnsi="Wingdings"/>
      </w:rPr>
    </w:lvl>
  </w:abstractNum>
  <w:abstractNum w:abstractNumId="24">
    <w:nsid w:val="4FA1744E"/>
    <w:multiLevelType w:val="hybridMultilevel"/>
    <w:tmpl w:val="0F8CC6D0"/>
    <w:lvl w:ilvl="0" w:tplc="D6E6EAA8">
      <w:start w:val="1"/>
      <w:numFmt w:val="bullet"/>
      <w:lvlText w:val=""/>
      <w:lvlJc w:val="left"/>
      <w:pPr>
        <w:ind w:left="720" w:hanging="360"/>
      </w:pPr>
      <w:rPr>
        <w:rFonts w:hint="default" w:ascii="Symbol" w:hAnsi="Symbol"/>
      </w:rPr>
    </w:lvl>
    <w:lvl w:ilvl="1" w:tplc="BD8074D0">
      <w:start w:val="1"/>
      <w:numFmt w:val="bullet"/>
      <w:lvlText w:val="o"/>
      <w:lvlJc w:val="left"/>
      <w:pPr>
        <w:ind w:left="1440" w:hanging="360"/>
      </w:pPr>
      <w:rPr>
        <w:rFonts w:hint="default" w:ascii="Courier New" w:hAnsi="Courier New"/>
      </w:rPr>
    </w:lvl>
    <w:lvl w:ilvl="2" w:tplc="B07E5686">
      <w:start w:val="1"/>
      <w:numFmt w:val="bullet"/>
      <w:lvlText w:val=""/>
      <w:lvlJc w:val="left"/>
      <w:pPr>
        <w:ind w:left="2160" w:hanging="360"/>
      </w:pPr>
      <w:rPr>
        <w:rFonts w:hint="default" w:ascii="Wingdings" w:hAnsi="Wingdings"/>
      </w:rPr>
    </w:lvl>
    <w:lvl w:ilvl="3" w:tplc="DA4406E2">
      <w:start w:val="1"/>
      <w:numFmt w:val="bullet"/>
      <w:lvlText w:val=""/>
      <w:lvlJc w:val="left"/>
      <w:pPr>
        <w:ind w:left="2880" w:hanging="360"/>
      </w:pPr>
      <w:rPr>
        <w:rFonts w:hint="default" w:ascii="Symbol" w:hAnsi="Symbol"/>
      </w:rPr>
    </w:lvl>
    <w:lvl w:ilvl="4" w:tplc="85BE3F04">
      <w:start w:val="1"/>
      <w:numFmt w:val="bullet"/>
      <w:lvlText w:val="o"/>
      <w:lvlJc w:val="left"/>
      <w:pPr>
        <w:ind w:left="3600" w:hanging="360"/>
      </w:pPr>
      <w:rPr>
        <w:rFonts w:hint="default" w:ascii="Courier New" w:hAnsi="Courier New"/>
      </w:rPr>
    </w:lvl>
    <w:lvl w:ilvl="5" w:tplc="D67E55C4">
      <w:start w:val="1"/>
      <w:numFmt w:val="bullet"/>
      <w:lvlText w:val=""/>
      <w:lvlJc w:val="left"/>
      <w:pPr>
        <w:ind w:left="4320" w:hanging="360"/>
      </w:pPr>
      <w:rPr>
        <w:rFonts w:hint="default" w:ascii="Wingdings" w:hAnsi="Wingdings"/>
      </w:rPr>
    </w:lvl>
    <w:lvl w:ilvl="6" w:tplc="958EFDEC">
      <w:start w:val="1"/>
      <w:numFmt w:val="bullet"/>
      <w:lvlText w:val=""/>
      <w:lvlJc w:val="left"/>
      <w:pPr>
        <w:ind w:left="5040" w:hanging="360"/>
      </w:pPr>
      <w:rPr>
        <w:rFonts w:hint="default" w:ascii="Symbol" w:hAnsi="Symbol"/>
      </w:rPr>
    </w:lvl>
    <w:lvl w:ilvl="7" w:tplc="EF124496">
      <w:start w:val="1"/>
      <w:numFmt w:val="bullet"/>
      <w:lvlText w:val="o"/>
      <w:lvlJc w:val="left"/>
      <w:pPr>
        <w:ind w:left="5760" w:hanging="360"/>
      </w:pPr>
      <w:rPr>
        <w:rFonts w:hint="default" w:ascii="Courier New" w:hAnsi="Courier New"/>
      </w:rPr>
    </w:lvl>
    <w:lvl w:ilvl="8" w:tplc="A058FCC0">
      <w:start w:val="1"/>
      <w:numFmt w:val="bullet"/>
      <w:lvlText w:val=""/>
      <w:lvlJc w:val="left"/>
      <w:pPr>
        <w:ind w:left="6480" w:hanging="360"/>
      </w:pPr>
      <w:rPr>
        <w:rFonts w:hint="default" w:ascii="Wingdings" w:hAnsi="Wingdings"/>
      </w:rPr>
    </w:lvl>
  </w:abstractNum>
  <w:abstractNum w:abstractNumId="25">
    <w:nsid w:val="53855F47"/>
    <w:multiLevelType w:val="hybridMultilevel"/>
    <w:tmpl w:val="93387710"/>
    <w:lvl w:ilvl="0" w:tplc="29727EE6">
      <w:start w:val="1"/>
      <w:numFmt w:val="bullet"/>
      <w:lvlText w:val=""/>
      <w:lvlJc w:val="left"/>
      <w:pPr>
        <w:ind w:left="720" w:hanging="360"/>
      </w:pPr>
      <w:rPr>
        <w:rFonts w:hint="default" w:ascii="Symbol" w:hAnsi="Symbol"/>
      </w:rPr>
    </w:lvl>
    <w:lvl w:ilvl="1" w:tplc="A83473FC">
      <w:start w:val="1"/>
      <w:numFmt w:val="bullet"/>
      <w:lvlText w:val=""/>
      <w:lvlJc w:val="left"/>
      <w:pPr>
        <w:ind w:left="1080" w:hanging="360"/>
      </w:pPr>
      <w:rPr>
        <w:rFonts w:hint="default" w:ascii="Symbol" w:hAnsi="Symbol"/>
      </w:rPr>
    </w:lvl>
    <w:lvl w:ilvl="2" w:tplc="19C048AA">
      <w:start w:val="1"/>
      <w:numFmt w:val="bullet"/>
      <w:lvlText w:val=""/>
      <w:lvlJc w:val="left"/>
      <w:pPr>
        <w:ind w:left="2160" w:hanging="360"/>
      </w:pPr>
      <w:rPr>
        <w:rFonts w:hint="default" w:ascii="Wingdings" w:hAnsi="Wingdings"/>
      </w:rPr>
    </w:lvl>
    <w:lvl w:ilvl="3" w:tplc="2E9A2866">
      <w:start w:val="1"/>
      <w:numFmt w:val="bullet"/>
      <w:lvlText w:val=""/>
      <w:lvlJc w:val="left"/>
      <w:pPr>
        <w:ind w:left="2880" w:hanging="360"/>
      </w:pPr>
      <w:rPr>
        <w:rFonts w:hint="default" w:ascii="Symbol" w:hAnsi="Symbol"/>
      </w:rPr>
    </w:lvl>
    <w:lvl w:ilvl="4" w:tplc="2BE8F13C">
      <w:start w:val="1"/>
      <w:numFmt w:val="bullet"/>
      <w:lvlText w:val="o"/>
      <w:lvlJc w:val="left"/>
      <w:pPr>
        <w:ind w:left="3600" w:hanging="360"/>
      </w:pPr>
      <w:rPr>
        <w:rFonts w:hint="default" w:ascii="Courier New" w:hAnsi="Courier New"/>
      </w:rPr>
    </w:lvl>
    <w:lvl w:ilvl="5" w:tplc="4B568304">
      <w:start w:val="1"/>
      <w:numFmt w:val="bullet"/>
      <w:lvlText w:val=""/>
      <w:lvlJc w:val="left"/>
      <w:pPr>
        <w:ind w:left="4320" w:hanging="360"/>
      </w:pPr>
      <w:rPr>
        <w:rFonts w:hint="default" w:ascii="Wingdings" w:hAnsi="Wingdings"/>
      </w:rPr>
    </w:lvl>
    <w:lvl w:ilvl="6" w:tplc="B4825FF4">
      <w:start w:val="1"/>
      <w:numFmt w:val="bullet"/>
      <w:lvlText w:val=""/>
      <w:lvlJc w:val="left"/>
      <w:pPr>
        <w:ind w:left="5040" w:hanging="360"/>
      </w:pPr>
      <w:rPr>
        <w:rFonts w:hint="default" w:ascii="Symbol" w:hAnsi="Symbol"/>
      </w:rPr>
    </w:lvl>
    <w:lvl w:ilvl="7" w:tplc="9C6C74BA">
      <w:start w:val="1"/>
      <w:numFmt w:val="bullet"/>
      <w:lvlText w:val="o"/>
      <w:lvlJc w:val="left"/>
      <w:pPr>
        <w:ind w:left="5760" w:hanging="360"/>
      </w:pPr>
      <w:rPr>
        <w:rFonts w:hint="default" w:ascii="Courier New" w:hAnsi="Courier New"/>
      </w:rPr>
    </w:lvl>
    <w:lvl w:ilvl="8" w:tplc="89BA1056">
      <w:start w:val="1"/>
      <w:numFmt w:val="bullet"/>
      <w:lvlText w:val=""/>
      <w:lvlJc w:val="left"/>
      <w:pPr>
        <w:ind w:left="6480" w:hanging="360"/>
      </w:pPr>
      <w:rPr>
        <w:rFonts w:hint="default" w:ascii="Wingdings" w:hAnsi="Wingdings"/>
      </w:rPr>
    </w:lvl>
  </w:abstractNum>
  <w:abstractNum w:abstractNumId="26">
    <w:nsid w:val="53883D77"/>
    <w:multiLevelType w:val="hybridMultilevel"/>
    <w:tmpl w:val="F6444C9E"/>
    <w:lvl w:ilvl="0" w:tplc="E08282BC">
      <w:start w:val="1"/>
      <w:numFmt w:val="bullet"/>
      <w:lvlText w:val=""/>
      <w:lvlJc w:val="left"/>
      <w:pPr>
        <w:ind w:left="720" w:hanging="360"/>
      </w:pPr>
      <w:rPr>
        <w:rFonts w:hint="default" w:ascii="Symbol" w:hAnsi="Symbol"/>
      </w:rPr>
    </w:lvl>
    <w:lvl w:ilvl="1" w:tplc="CC90281C">
      <w:start w:val="1"/>
      <w:numFmt w:val="bullet"/>
      <w:lvlText w:val="o"/>
      <w:lvlJc w:val="left"/>
      <w:pPr>
        <w:ind w:left="1440" w:hanging="360"/>
      </w:pPr>
      <w:rPr>
        <w:rFonts w:hint="default" w:ascii="Courier New" w:hAnsi="Courier New"/>
      </w:rPr>
    </w:lvl>
    <w:lvl w:ilvl="2" w:tplc="0CF4584A">
      <w:start w:val="1"/>
      <w:numFmt w:val="bullet"/>
      <w:lvlText w:val=""/>
      <w:lvlJc w:val="left"/>
      <w:pPr>
        <w:ind w:left="2160" w:hanging="360"/>
      </w:pPr>
      <w:rPr>
        <w:rFonts w:hint="default" w:ascii="Wingdings" w:hAnsi="Wingdings"/>
      </w:rPr>
    </w:lvl>
    <w:lvl w:ilvl="3" w:tplc="93F48CD4">
      <w:start w:val="1"/>
      <w:numFmt w:val="bullet"/>
      <w:lvlText w:val=""/>
      <w:lvlJc w:val="left"/>
      <w:pPr>
        <w:ind w:left="2880" w:hanging="360"/>
      </w:pPr>
      <w:rPr>
        <w:rFonts w:hint="default" w:ascii="Symbol" w:hAnsi="Symbol"/>
      </w:rPr>
    </w:lvl>
    <w:lvl w:ilvl="4" w:tplc="06288FF2">
      <w:start w:val="1"/>
      <w:numFmt w:val="bullet"/>
      <w:lvlText w:val="o"/>
      <w:lvlJc w:val="left"/>
      <w:pPr>
        <w:ind w:left="3600" w:hanging="360"/>
      </w:pPr>
      <w:rPr>
        <w:rFonts w:hint="default" w:ascii="Courier New" w:hAnsi="Courier New"/>
      </w:rPr>
    </w:lvl>
    <w:lvl w:ilvl="5" w:tplc="9D04094A">
      <w:start w:val="1"/>
      <w:numFmt w:val="bullet"/>
      <w:lvlText w:val=""/>
      <w:lvlJc w:val="left"/>
      <w:pPr>
        <w:ind w:left="4320" w:hanging="360"/>
      </w:pPr>
      <w:rPr>
        <w:rFonts w:hint="default" w:ascii="Wingdings" w:hAnsi="Wingdings"/>
      </w:rPr>
    </w:lvl>
    <w:lvl w:ilvl="6" w:tplc="98FA2D8C">
      <w:start w:val="1"/>
      <w:numFmt w:val="bullet"/>
      <w:lvlText w:val=""/>
      <w:lvlJc w:val="left"/>
      <w:pPr>
        <w:ind w:left="5040" w:hanging="360"/>
      </w:pPr>
      <w:rPr>
        <w:rFonts w:hint="default" w:ascii="Symbol" w:hAnsi="Symbol"/>
      </w:rPr>
    </w:lvl>
    <w:lvl w:ilvl="7" w:tplc="DD72D832">
      <w:start w:val="1"/>
      <w:numFmt w:val="bullet"/>
      <w:lvlText w:val="o"/>
      <w:lvlJc w:val="left"/>
      <w:pPr>
        <w:ind w:left="5760" w:hanging="360"/>
      </w:pPr>
      <w:rPr>
        <w:rFonts w:hint="default" w:ascii="Courier New" w:hAnsi="Courier New"/>
      </w:rPr>
    </w:lvl>
    <w:lvl w:ilvl="8" w:tplc="B0EE2384">
      <w:start w:val="1"/>
      <w:numFmt w:val="bullet"/>
      <w:lvlText w:val=""/>
      <w:lvlJc w:val="left"/>
      <w:pPr>
        <w:ind w:left="6480" w:hanging="360"/>
      </w:pPr>
      <w:rPr>
        <w:rFonts w:hint="default" w:ascii="Wingdings" w:hAnsi="Wingdings"/>
      </w:rPr>
    </w:lvl>
  </w:abstractNum>
  <w:abstractNum w:abstractNumId="27">
    <w:nsid w:val="53929F37"/>
    <w:multiLevelType w:val="hybridMultilevel"/>
    <w:tmpl w:val="4DAC3A3A"/>
    <w:lvl w:ilvl="0" w:tplc="432AFD10">
      <w:start w:val="1"/>
      <w:numFmt w:val="bullet"/>
      <w:lvlText w:val=""/>
      <w:lvlJc w:val="left"/>
      <w:pPr>
        <w:ind w:left="720" w:hanging="360"/>
      </w:pPr>
      <w:rPr>
        <w:rFonts w:hint="default" w:ascii="Symbol" w:hAnsi="Symbol"/>
      </w:rPr>
    </w:lvl>
    <w:lvl w:ilvl="1" w:tplc="DC0445D4">
      <w:start w:val="1"/>
      <w:numFmt w:val="bullet"/>
      <w:lvlText w:val="o"/>
      <w:lvlJc w:val="left"/>
      <w:pPr>
        <w:ind w:left="1440" w:hanging="360"/>
      </w:pPr>
      <w:rPr>
        <w:rFonts w:hint="default" w:ascii="Courier New" w:hAnsi="Courier New"/>
      </w:rPr>
    </w:lvl>
    <w:lvl w:ilvl="2" w:tplc="29540350">
      <w:start w:val="1"/>
      <w:numFmt w:val="bullet"/>
      <w:lvlText w:val=""/>
      <w:lvlJc w:val="left"/>
      <w:pPr>
        <w:ind w:left="2160" w:hanging="360"/>
      </w:pPr>
      <w:rPr>
        <w:rFonts w:hint="default" w:ascii="Wingdings" w:hAnsi="Wingdings"/>
      </w:rPr>
    </w:lvl>
    <w:lvl w:ilvl="3" w:tplc="5F886912">
      <w:start w:val="1"/>
      <w:numFmt w:val="bullet"/>
      <w:lvlText w:val=""/>
      <w:lvlJc w:val="left"/>
      <w:pPr>
        <w:ind w:left="2880" w:hanging="360"/>
      </w:pPr>
      <w:rPr>
        <w:rFonts w:hint="default" w:ascii="Symbol" w:hAnsi="Symbol"/>
      </w:rPr>
    </w:lvl>
    <w:lvl w:ilvl="4" w:tplc="5A3ACEF2">
      <w:start w:val="1"/>
      <w:numFmt w:val="bullet"/>
      <w:lvlText w:val="o"/>
      <w:lvlJc w:val="left"/>
      <w:pPr>
        <w:ind w:left="3600" w:hanging="360"/>
      </w:pPr>
      <w:rPr>
        <w:rFonts w:hint="default" w:ascii="Courier New" w:hAnsi="Courier New"/>
      </w:rPr>
    </w:lvl>
    <w:lvl w:ilvl="5" w:tplc="B27AA010">
      <w:start w:val="1"/>
      <w:numFmt w:val="bullet"/>
      <w:lvlText w:val=""/>
      <w:lvlJc w:val="left"/>
      <w:pPr>
        <w:ind w:left="4320" w:hanging="360"/>
      </w:pPr>
      <w:rPr>
        <w:rFonts w:hint="default" w:ascii="Wingdings" w:hAnsi="Wingdings"/>
      </w:rPr>
    </w:lvl>
    <w:lvl w:ilvl="6" w:tplc="1CF8ABD2">
      <w:start w:val="1"/>
      <w:numFmt w:val="bullet"/>
      <w:lvlText w:val=""/>
      <w:lvlJc w:val="left"/>
      <w:pPr>
        <w:ind w:left="5040" w:hanging="360"/>
      </w:pPr>
      <w:rPr>
        <w:rFonts w:hint="default" w:ascii="Symbol" w:hAnsi="Symbol"/>
      </w:rPr>
    </w:lvl>
    <w:lvl w:ilvl="7" w:tplc="0F7C84E0">
      <w:start w:val="1"/>
      <w:numFmt w:val="bullet"/>
      <w:lvlText w:val="o"/>
      <w:lvlJc w:val="left"/>
      <w:pPr>
        <w:ind w:left="5760" w:hanging="360"/>
      </w:pPr>
      <w:rPr>
        <w:rFonts w:hint="default" w:ascii="Courier New" w:hAnsi="Courier New"/>
      </w:rPr>
    </w:lvl>
    <w:lvl w:ilvl="8" w:tplc="FCCA5A90">
      <w:start w:val="1"/>
      <w:numFmt w:val="bullet"/>
      <w:lvlText w:val=""/>
      <w:lvlJc w:val="left"/>
      <w:pPr>
        <w:ind w:left="6480" w:hanging="360"/>
      </w:pPr>
      <w:rPr>
        <w:rFonts w:hint="default" w:ascii="Wingdings" w:hAnsi="Wingdings"/>
      </w:rPr>
    </w:lvl>
  </w:abstractNum>
  <w:abstractNum w:abstractNumId="28">
    <w:nsid w:val="576E93D5"/>
    <w:multiLevelType w:val="hybridMultilevel"/>
    <w:tmpl w:val="C93ECB7A"/>
    <w:lvl w:ilvl="0" w:tplc="8B8AC1B2">
      <w:start w:val="1"/>
      <w:numFmt w:val="bullet"/>
      <w:lvlText w:val=""/>
      <w:lvlJc w:val="left"/>
      <w:pPr>
        <w:ind w:left="720" w:hanging="360"/>
      </w:pPr>
      <w:rPr>
        <w:rFonts w:hint="default" w:ascii="Symbol" w:hAnsi="Symbol"/>
      </w:rPr>
    </w:lvl>
    <w:lvl w:ilvl="1" w:tplc="6A128E16">
      <w:start w:val="1"/>
      <w:numFmt w:val="bullet"/>
      <w:lvlText w:val="o"/>
      <w:lvlJc w:val="left"/>
      <w:pPr>
        <w:ind w:left="1440" w:hanging="360"/>
      </w:pPr>
      <w:rPr>
        <w:rFonts w:hint="default" w:ascii="Courier New" w:hAnsi="Courier New"/>
      </w:rPr>
    </w:lvl>
    <w:lvl w:ilvl="2" w:tplc="6A582ECA">
      <w:start w:val="1"/>
      <w:numFmt w:val="bullet"/>
      <w:lvlText w:val=""/>
      <w:lvlJc w:val="left"/>
      <w:pPr>
        <w:ind w:left="2160" w:hanging="360"/>
      </w:pPr>
      <w:rPr>
        <w:rFonts w:hint="default" w:ascii="Wingdings" w:hAnsi="Wingdings"/>
      </w:rPr>
    </w:lvl>
    <w:lvl w:ilvl="3" w:tplc="4DBCA978">
      <w:start w:val="1"/>
      <w:numFmt w:val="bullet"/>
      <w:lvlText w:val=""/>
      <w:lvlJc w:val="left"/>
      <w:pPr>
        <w:ind w:left="2880" w:hanging="360"/>
      </w:pPr>
      <w:rPr>
        <w:rFonts w:hint="default" w:ascii="Symbol" w:hAnsi="Symbol"/>
      </w:rPr>
    </w:lvl>
    <w:lvl w:ilvl="4" w:tplc="E5E64EA6">
      <w:start w:val="1"/>
      <w:numFmt w:val="bullet"/>
      <w:lvlText w:val="o"/>
      <w:lvlJc w:val="left"/>
      <w:pPr>
        <w:ind w:left="3600" w:hanging="360"/>
      </w:pPr>
      <w:rPr>
        <w:rFonts w:hint="default" w:ascii="Courier New" w:hAnsi="Courier New"/>
      </w:rPr>
    </w:lvl>
    <w:lvl w:ilvl="5" w:tplc="BF1AC084">
      <w:start w:val="1"/>
      <w:numFmt w:val="bullet"/>
      <w:lvlText w:val=""/>
      <w:lvlJc w:val="left"/>
      <w:pPr>
        <w:ind w:left="4320" w:hanging="360"/>
      </w:pPr>
      <w:rPr>
        <w:rFonts w:hint="default" w:ascii="Wingdings" w:hAnsi="Wingdings"/>
      </w:rPr>
    </w:lvl>
    <w:lvl w:ilvl="6" w:tplc="1B864656">
      <w:start w:val="1"/>
      <w:numFmt w:val="bullet"/>
      <w:lvlText w:val=""/>
      <w:lvlJc w:val="left"/>
      <w:pPr>
        <w:ind w:left="5040" w:hanging="360"/>
      </w:pPr>
      <w:rPr>
        <w:rFonts w:hint="default" w:ascii="Symbol" w:hAnsi="Symbol"/>
      </w:rPr>
    </w:lvl>
    <w:lvl w:ilvl="7" w:tplc="9E8E2600">
      <w:start w:val="1"/>
      <w:numFmt w:val="bullet"/>
      <w:lvlText w:val="o"/>
      <w:lvlJc w:val="left"/>
      <w:pPr>
        <w:ind w:left="5760" w:hanging="360"/>
      </w:pPr>
      <w:rPr>
        <w:rFonts w:hint="default" w:ascii="Courier New" w:hAnsi="Courier New"/>
      </w:rPr>
    </w:lvl>
    <w:lvl w:ilvl="8" w:tplc="25C8C4BA">
      <w:start w:val="1"/>
      <w:numFmt w:val="bullet"/>
      <w:lvlText w:val=""/>
      <w:lvlJc w:val="left"/>
      <w:pPr>
        <w:ind w:left="6480" w:hanging="360"/>
      </w:pPr>
      <w:rPr>
        <w:rFonts w:hint="default" w:ascii="Wingdings" w:hAnsi="Wingdings"/>
      </w:rPr>
    </w:lvl>
  </w:abstractNum>
  <w:abstractNum w:abstractNumId="29">
    <w:nsid w:val="57D38313"/>
    <w:multiLevelType w:val="hybridMultilevel"/>
    <w:tmpl w:val="77A22348"/>
    <w:lvl w:ilvl="0" w:tplc="C3E4B30C">
      <w:start w:val="1"/>
      <w:numFmt w:val="bullet"/>
      <w:lvlText w:val=""/>
      <w:lvlJc w:val="left"/>
      <w:pPr>
        <w:ind w:left="720" w:hanging="360"/>
      </w:pPr>
      <w:rPr>
        <w:rFonts w:hint="default" w:ascii="Symbol" w:hAnsi="Symbol"/>
      </w:rPr>
    </w:lvl>
    <w:lvl w:ilvl="1" w:tplc="7F205EB4">
      <w:start w:val="1"/>
      <w:numFmt w:val="bullet"/>
      <w:lvlText w:val="o"/>
      <w:lvlJc w:val="left"/>
      <w:pPr>
        <w:ind w:left="1440" w:hanging="360"/>
      </w:pPr>
      <w:rPr>
        <w:rFonts w:hint="default" w:ascii="Courier New" w:hAnsi="Courier New"/>
      </w:rPr>
    </w:lvl>
    <w:lvl w:ilvl="2" w:tplc="7968F618">
      <w:start w:val="1"/>
      <w:numFmt w:val="bullet"/>
      <w:lvlText w:val=""/>
      <w:lvlJc w:val="left"/>
      <w:pPr>
        <w:ind w:left="2160" w:hanging="360"/>
      </w:pPr>
      <w:rPr>
        <w:rFonts w:hint="default" w:ascii="Wingdings" w:hAnsi="Wingdings"/>
      </w:rPr>
    </w:lvl>
    <w:lvl w:ilvl="3" w:tplc="844CE53A">
      <w:start w:val="1"/>
      <w:numFmt w:val="bullet"/>
      <w:lvlText w:val=""/>
      <w:lvlJc w:val="left"/>
      <w:pPr>
        <w:ind w:left="2880" w:hanging="360"/>
      </w:pPr>
      <w:rPr>
        <w:rFonts w:hint="default" w:ascii="Symbol" w:hAnsi="Symbol"/>
      </w:rPr>
    </w:lvl>
    <w:lvl w:ilvl="4" w:tplc="8F0A0F7A">
      <w:start w:val="1"/>
      <w:numFmt w:val="bullet"/>
      <w:lvlText w:val="o"/>
      <w:lvlJc w:val="left"/>
      <w:pPr>
        <w:ind w:left="3600" w:hanging="360"/>
      </w:pPr>
      <w:rPr>
        <w:rFonts w:hint="default" w:ascii="Courier New" w:hAnsi="Courier New"/>
      </w:rPr>
    </w:lvl>
    <w:lvl w:ilvl="5" w:tplc="371CAE82">
      <w:start w:val="1"/>
      <w:numFmt w:val="bullet"/>
      <w:lvlText w:val=""/>
      <w:lvlJc w:val="left"/>
      <w:pPr>
        <w:ind w:left="4320" w:hanging="360"/>
      </w:pPr>
      <w:rPr>
        <w:rFonts w:hint="default" w:ascii="Wingdings" w:hAnsi="Wingdings"/>
      </w:rPr>
    </w:lvl>
    <w:lvl w:ilvl="6" w:tplc="40DEE228">
      <w:start w:val="1"/>
      <w:numFmt w:val="bullet"/>
      <w:lvlText w:val=""/>
      <w:lvlJc w:val="left"/>
      <w:pPr>
        <w:ind w:left="5040" w:hanging="360"/>
      </w:pPr>
      <w:rPr>
        <w:rFonts w:hint="default" w:ascii="Symbol" w:hAnsi="Symbol"/>
      </w:rPr>
    </w:lvl>
    <w:lvl w:ilvl="7" w:tplc="98F8E674">
      <w:start w:val="1"/>
      <w:numFmt w:val="bullet"/>
      <w:lvlText w:val="o"/>
      <w:lvlJc w:val="left"/>
      <w:pPr>
        <w:ind w:left="5760" w:hanging="360"/>
      </w:pPr>
      <w:rPr>
        <w:rFonts w:hint="default" w:ascii="Courier New" w:hAnsi="Courier New"/>
      </w:rPr>
    </w:lvl>
    <w:lvl w:ilvl="8" w:tplc="A37A022E">
      <w:start w:val="1"/>
      <w:numFmt w:val="bullet"/>
      <w:lvlText w:val=""/>
      <w:lvlJc w:val="left"/>
      <w:pPr>
        <w:ind w:left="6480" w:hanging="360"/>
      </w:pPr>
      <w:rPr>
        <w:rFonts w:hint="default" w:ascii="Wingdings" w:hAnsi="Wingdings"/>
      </w:rPr>
    </w:lvl>
  </w:abstractNum>
  <w:abstractNum w:abstractNumId="30">
    <w:nsid w:val="57E808A1"/>
    <w:multiLevelType w:val="hybridMultilevel"/>
    <w:tmpl w:val="D8D4BD12"/>
    <w:lvl w:ilvl="0" w:tplc="F3A6D844">
      <w:start w:val="1"/>
      <w:numFmt w:val="bullet"/>
      <w:lvlText w:val=""/>
      <w:lvlJc w:val="left"/>
      <w:pPr>
        <w:ind w:left="720" w:hanging="360"/>
      </w:pPr>
      <w:rPr>
        <w:rFonts w:hint="default" w:ascii="Symbol" w:hAnsi="Symbol"/>
      </w:rPr>
    </w:lvl>
    <w:lvl w:ilvl="1" w:tplc="3DC2C5F6">
      <w:start w:val="1"/>
      <w:numFmt w:val="bullet"/>
      <w:lvlText w:val="o"/>
      <w:lvlJc w:val="left"/>
      <w:pPr>
        <w:ind w:left="1440" w:hanging="360"/>
      </w:pPr>
      <w:rPr>
        <w:rFonts w:hint="default" w:ascii="Courier New" w:hAnsi="Courier New"/>
      </w:rPr>
    </w:lvl>
    <w:lvl w:ilvl="2" w:tplc="1512B800">
      <w:start w:val="1"/>
      <w:numFmt w:val="bullet"/>
      <w:lvlText w:val=""/>
      <w:lvlJc w:val="left"/>
      <w:pPr>
        <w:ind w:left="2160" w:hanging="360"/>
      </w:pPr>
      <w:rPr>
        <w:rFonts w:hint="default" w:ascii="Wingdings" w:hAnsi="Wingdings"/>
      </w:rPr>
    </w:lvl>
    <w:lvl w:ilvl="3" w:tplc="7B608910">
      <w:start w:val="1"/>
      <w:numFmt w:val="bullet"/>
      <w:lvlText w:val=""/>
      <w:lvlJc w:val="left"/>
      <w:pPr>
        <w:ind w:left="2880" w:hanging="360"/>
      </w:pPr>
      <w:rPr>
        <w:rFonts w:hint="default" w:ascii="Symbol" w:hAnsi="Symbol"/>
      </w:rPr>
    </w:lvl>
    <w:lvl w:ilvl="4" w:tplc="AFB6618E">
      <w:start w:val="1"/>
      <w:numFmt w:val="bullet"/>
      <w:lvlText w:val="o"/>
      <w:lvlJc w:val="left"/>
      <w:pPr>
        <w:ind w:left="3600" w:hanging="360"/>
      </w:pPr>
      <w:rPr>
        <w:rFonts w:hint="default" w:ascii="Courier New" w:hAnsi="Courier New"/>
      </w:rPr>
    </w:lvl>
    <w:lvl w:ilvl="5" w:tplc="E0CCADC2">
      <w:start w:val="1"/>
      <w:numFmt w:val="bullet"/>
      <w:lvlText w:val=""/>
      <w:lvlJc w:val="left"/>
      <w:pPr>
        <w:ind w:left="4320" w:hanging="360"/>
      </w:pPr>
      <w:rPr>
        <w:rFonts w:hint="default" w:ascii="Wingdings" w:hAnsi="Wingdings"/>
      </w:rPr>
    </w:lvl>
    <w:lvl w:ilvl="6" w:tplc="74508446">
      <w:start w:val="1"/>
      <w:numFmt w:val="bullet"/>
      <w:lvlText w:val=""/>
      <w:lvlJc w:val="left"/>
      <w:pPr>
        <w:ind w:left="5040" w:hanging="360"/>
      </w:pPr>
      <w:rPr>
        <w:rFonts w:hint="default" w:ascii="Symbol" w:hAnsi="Symbol"/>
      </w:rPr>
    </w:lvl>
    <w:lvl w:ilvl="7" w:tplc="E57C6B2A">
      <w:start w:val="1"/>
      <w:numFmt w:val="bullet"/>
      <w:lvlText w:val="o"/>
      <w:lvlJc w:val="left"/>
      <w:pPr>
        <w:ind w:left="5760" w:hanging="360"/>
      </w:pPr>
      <w:rPr>
        <w:rFonts w:hint="default" w:ascii="Courier New" w:hAnsi="Courier New"/>
      </w:rPr>
    </w:lvl>
    <w:lvl w:ilvl="8" w:tplc="BE263970">
      <w:start w:val="1"/>
      <w:numFmt w:val="bullet"/>
      <w:lvlText w:val=""/>
      <w:lvlJc w:val="left"/>
      <w:pPr>
        <w:ind w:left="6480" w:hanging="360"/>
      </w:pPr>
      <w:rPr>
        <w:rFonts w:hint="default" w:ascii="Wingdings" w:hAnsi="Wingdings"/>
      </w:rPr>
    </w:lvl>
  </w:abstractNum>
  <w:abstractNum w:abstractNumId="31">
    <w:nsid w:val="58E2AE02"/>
    <w:multiLevelType w:val="hybridMultilevel"/>
    <w:tmpl w:val="CE7273C0"/>
    <w:lvl w:ilvl="0" w:tplc="FEB2AA66">
      <w:start w:val="1"/>
      <w:numFmt w:val="bullet"/>
      <w:lvlText w:val=""/>
      <w:lvlJc w:val="left"/>
      <w:pPr>
        <w:ind w:left="720" w:hanging="360"/>
      </w:pPr>
      <w:rPr>
        <w:rFonts w:hint="default" w:ascii="Symbol" w:hAnsi="Symbol"/>
      </w:rPr>
    </w:lvl>
    <w:lvl w:ilvl="1" w:tplc="B03224C2">
      <w:start w:val="1"/>
      <w:numFmt w:val="bullet"/>
      <w:lvlText w:val="o"/>
      <w:lvlJc w:val="left"/>
      <w:pPr>
        <w:ind w:left="1440" w:hanging="360"/>
      </w:pPr>
      <w:rPr>
        <w:rFonts w:hint="default" w:ascii="Courier New" w:hAnsi="Courier New"/>
      </w:rPr>
    </w:lvl>
    <w:lvl w:ilvl="2" w:tplc="8E82A10E">
      <w:start w:val="1"/>
      <w:numFmt w:val="bullet"/>
      <w:lvlText w:val=""/>
      <w:lvlJc w:val="left"/>
      <w:pPr>
        <w:ind w:left="2160" w:hanging="360"/>
      </w:pPr>
      <w:rPr>
        <w:rFonts w:hint="default" w:ascii="Wingdings" w:hAnsi="Wingdings"/>
      </w:rPr>
    </w:lvl>
    <w:lvl w:ilvl="3" w:tplc="198A2E4A">
      <w:start w:val="1"/>
      <w:numFmt w:val="bullet"/>
      <w:lvlText w:val=""/>
      <w:lvlJc w:val="left"/>
      <w:pPr>
        <w:ind w:left="2880" w:hanging="360"/>
      </w:pPr>
      <w:rPr>
        <w:rFonts w:hint="default" w:ascii="Symbol" w:hAnsi="Symbol"/>
      </w:rPr>
    </w:lvl>
    <w:lvl w:ilvl="4" w:tplc="1D0CAB7A">
      <w:start w:val="1"/>
      <w:numFmt w:val="bullet"/>
      <w:lvlText w:val="o"/>
      <w:lvlJc w:val="left"/>
      <w:pPr>
        <w:ind w:left="3600" w:hanging="360"/>
      </w:pPr>
      <w:rPr>
        <w:rFonts w:hint="default" w:ascii="Courier New" w:hAnsi="Courier New"/>
      </w:rPr>
    </w:lvl>
    <w:lvl w:ilvl="5" w:tplc="D4D22E1E">
      <w:start w:val="1"/>
      <w:numFmt w:val="bullet"/>
      <w:lvlText w:val=""/>
      <w:lvlJc w:val="left"/>
      <w:pPr>
        <w:ind w:left="4320" w:hanging="360"/>
      </w:pPr>
      <w:rPr>
        <w:rFonts w:hint="default" w:ascii="Wingdings" w:hAnsi="Wingdings"/>
      </w:rPr>
    </w:lvl>
    <w:lvl w:ilvl="6" w:tplc="81C4A33C">
      <w:start w:val="1"/>
      <w:numFmt w:val="bullet"/>
      <w:lvlText w:val=""/>
      <w:lvlJc w:val="left"/>
      <w:pPr>
        <w:ind w:left="5040" w:hanging="360"/>
      </w:pPr>
      <w:rPr>
        <w:rFonts w:hint="default" w:ascii="Symbol" w:hAnsi="Symbol"/>
      </w:rPr>
    </w:lvl>
    <w:lvl w:ilvl="7" w:tplc="C7DA9E74">
      <w:start w:val="1"/>
      <w:numFmt w:val="bullet"/>
      <w:lvlText w:val="o"/>
      <w:lvlJc w:val="left"/>
      <w:pPr>
        <w:ind w:left="5760" w:hanging="360"/>
      </w:pPr>
      <w:rPr>
        <w:rFonts w:hint="default" w:ascii="Courier New" w:hAnsi="Courier New"/>
      </w:rPr>
    </w:lvl>
    <w:lvl w:ilvl="8" w:tplc="56A8EE40">
      <w:start w:val="1"/>
      <w:numFmt w:val="bullet"/>
      <w:lvlText w:val=""/>
      <w:lvlJc w:val="left"/>
      <w:pPr>
        <w:ind w:left="6480" w:hanging="360"/>
      </w:pPr>
      <w:rPr>
        <w:rFonts w:hint="default" w:ascii="Wingdings" w:hAnsi="Wingdings"/>
      </w:rPr>
    </w:lvl>
  </w:abstractNum>
  <w:abstractNum w:abstractNumId="32">
    <w:nsid w:val="5B833745"/>
    <w:multiLevelType w:val="hybridMultilevel"/>
    <w:tmpl w:val="C03EA690"/>
    <w:lvl w:ilvl="0" w:tplc="8880F722">
      <w:start w:val="1"/>
      <w:numFmt w:val="bullet"/>
      <w:lvlText w:val=""/>
      <w:lvlJc w:val="left"/>
      <w:pPr>
        <w:ind w:left="720" w:hanging="360"/>
      </w:pPr>
      <w:rPr>
        <w:rFonts w:hint="default" w:ascii="Symbol" w:hAnsi="Symbol"/>
      </w:rPr>
    </w:lvl>
    <w:lvl w:ilvl="1" w:tplc="8A0A4344">
      <w:start w:val="1"/>
      <w:numFmt w:val="bullet"/>
      <w:lvlText w:val="o"/>
      <w:lvlJc w:val="left"/>
      <w:pPr>
        <w:ind w:left="1440" w:hanging="360"/>
      </w:pPr>
      <w:rPr>
        <w:rFonts w:hint="default" w:ascii="Courier New" w:hAnsi="Courier New"/>
      </w:rPr>
    </w:lvl>
    <w:lvl w:ilvl="2" w:tplc="F0A0C952">
      <w:start w:val="1"/>
      <w:numFmt w:val="bullet"/>
      <w:lvlText w:val=""/>
      <w:lvlJc w:val="left"/>
      <w:pPr>
        <w:ind w:left="2160" w:hanging="360"/>
      </w:pPr>
      <w:rPr>
        <w:rFonts w:hint="default" w:ascii="Wingdings" w:hAnsi="Wingdings"/>
      </w:rPr>
    </w:lvl>
    <w:lvl w:ilvl="3" w:tplc="0CFED906">
      <w:start w:val="1"/>
      <w:numFmt w:val="bullet"/>
      <w:lvlText w:val=""/>
      <w:lvlJc w:val="left"/>
      <w:pPr>
        <w:ind w:left="2880" w:hanging="360"/>
      </w:pPr>
      <w:rPr>
        <w:rFonts w:hint="default" w:ascii="Symbol" w:hAnsi="Symbol"/>
      </w:rPr>
    </w:lvl>
    <w:lvl w:ilvl="4" w:tplc="69A683BC">
      <w:start w:val="1"/>
      <w:numFmt w:val="bullet"/>
      <w:lvlText w:val="o"/>
      <w:lvlJc w:val="left"/>
      <w:pPr>
        <w:ind w:left="3600" w:hanging="360"/>
      </w:pPr>
      <w:rPr>
        <w:rFonts w:hint="default" w:ascii="Courier New" w:hAnsi="Courier New"/>
      </w:rPr>
    </w:lvl>
    <w:lvl w:ilvl="5" w:tplc="4BF67820">
      <w:start w:val="1"/>
      <w:numFmt w:val="bullet"/>
      <w:lvlText w:val=""/>
      <w:lvlJc w:val="left"/>
      <w:pPr>
        <w:ind w:left="4320" w:hanging="360"/>
      </w:pPr>
      <w:rPr>
        <w:rFonts w:hint="default" w:ascii="Wingdings" w:hAnsi="Wingdings"/>
      </w:rPr>
    </w:lvl>
    <w:lvl w:ilvl="6" w:tplc="EBFA6924">
      <w:start w:val="1"/>
      <w:numFmt w:val="bullet"/>
      <w:lvlText w:val=""/>
      <w:lvlJc w:val="left"/>
      <w:pPr>
        <w:ind w:left="5040" w:hanging="360"/>
      </w:pPr>
      <w:rPr>
        <w:rFonts w:hint="default" w:ascii="Symbol" w:hAnsi="Symbol"/>
      </w:rPr>
    </w:lvl>
    <w:lvl w:ilvl="7" w:tplc="EF22930C">
      <w:start w:val="1"/>
      <w:numFmt w:val="bullet"/>
      <w:lvlText w:val="o"/>
      <w:lvlJc w:val="left"/>
      <w:pPr>
        <w:ind w:left="5760" w:hanging="360"/>
      </w:pPr>
      <w:rPr>
        <w:rFonts w:hint="default" w:ascii="Courier New" w:hAnsi="Courier New"/>
      </w:rPr>
    </w:lvl>
    <w:lvl w:ilvl="8" w:tplc="A8CC10C8">
      <w:start w:val="1"/>
      <w:numFmt w:val="bullet"/>
      <w:lvlText w:val=""/>
      <w:lvlJc w:val="left"/>
      <w:pPr>
        <w:ind w:left="6480" w:hanging="360"/>
      </w:pPr>
      <w:rPr>
        <w:rFonts w:hint="default" w:ascii="Wingdings" w:hAnsi="Wingdings"/>
      </w:rPr>
    </w:lvl>
  </w:abstractNum>
  <w:abstractNum w:abstractNumId="33">
    <w:nsid w:val="5E443559"/>
    <w:multiLevelType w:val="hybridMultilevel"/>
    <w:tmpl w:val="0AAE1236"/>
    <w:lvl w:ilvl="0" w:tplc="037E73B8">
      <w:start w:val="1"/>
      <w:numFmt w:val="bullet"/>
      <w:lvlText w:val=""/>
      <w:lvlJc w:val="left"/>
      <w:pPr>
        <w:ind w:left="720" w:hanging="360"/>
      </w:pPr>
      <w:rPr>
        <w:rFonts w:hint="default" w:ascii="Symbol" w:hAnsi="Symbol"/>
      </w:rPr>
    </w:lvl>
    <w:lvl w:ilvl="1" w:tplc="D7DA5E12">
      <w:start w:val="1"/>
      <w:numFmt w:val="bullet"/>
      <w:lvlText w:val=""/>
      <w:lvlJc w:val="left"/>
      <w:pPr>
        <w:ind w:left="1080" w:hanging="360"/>
      </w:pPr>
      <w:rPr>
        <w:rFonts w:hint="default" w:ascii="Symbol" w:hAnsi="Symbol"/>
      </w:rPr>
    </w:lvl>
    <w:lvl w:ilvl="2" w:tplc="4D588528">
      <w:start w:val="1"/>
      <w:numFmt w:val="bullet"/>
      <w:lvlText w:val=""/>
      <w:lvlJc w:val="left"/>
      <w:pPr>
        <w:ind w:left="2160" w:hanging="360"/>
      </w:pPr>
      <w:rPr>
        <w:rFonts w:hint="default" w:ascii="Wingdings" w:hAnsi="Wingdings"/>
      </w:rPr>
    </w:lvl>
    <w:lvl w:ilvl="3" w:tplc="CC06A5C4">
      <w:start w:val="1"/>
      <w:numFmt w:val="bullet"/>
      <w:lvlText w:val=""/>
      <w:lvlJc w:val="left"/>
      <w:pPr>
        <w:ind w:left="2880" w:hanging="360"/>
      </w:pPr>
      <w:rPr>
        <w:rFonts w:hint="default" w:ascii="Symbol" w:hAnsi="Symbol"/>
      </w:rPr>
    </w:lvl>
    <w:lvl w:ilvl="4" w:tplc="BAA04598">
      <w:start w:val="1"/>
      <w:numFmt w:val="bullet"/>
      <w:lvlText w:val="o"/>
      <w:lvlJc w:val="left"/>
      <w:pPr>
        <w:ind w:left="3600" w:hanging="360"/>
      </w:pPr>
      <w:rPr>
        <w:rFonts w:hint="default" w:ascii="Courier New" w:hAnsi="Courier New"/>
      </w:rPr>
    </w:lvl>
    <w:lvl w:ilvl="5" w:tplc="67D854EE">
      <w:start w:val="1"/>
      <w:numFmt w:val="bullet"/>
      <w:lvlText w:val=""/>
      <w:lvlJc w:val="left"/>
      <w:pPr>
        <w:ind w:left="4320" w:hanging="360"/>
      </w:pPr>
      <w:rPr>
        <w:rFonts w:hint="default" w:ascii="Wingdings" w:hAnsi="Wingdings"/>
      </w:rPr>
    </w:lvl>
    <w:lvl w:ilvl="6" w:tplc="9F0AC16C">
      <w:start w:val="1"/>
      <w:numFmt w:val="bullet"/>
      <w:lvlText w:val=""/>
      <w:lvlJc w:val="left"/>
      <w:pPr>
        <w:ind w:left="5040" w:hanging="360"/>
      </w:pPr>
      <w:rPr>
        <w:rFonts w:hint="default" w:ascii="Symbol" w:hAnsi="Symbol"/>
      </w:rPr>
    </w:lvl>
    <w:lvl w:ilvl="7" w:tplc="C79649D0">
      <w:start w:val="1"/>
      <w:numFmt w:val="bullet"/>
      <w:lvlText w:val="o"/>
      <w:lvlJc w:val="left"/>
      <w:pPr>
        <w:ind w:left="5760" w:hanging="360"/>
      </w:pPr>
      <w:rPr>
        <w:rFonts w:hint="default" w:ascii="Courier New" w:hAnsi="Courier New"/>
      </w:rPr>
    </w:lvl>
    <w:lvl w:ilvl="8" w:tplc="03E0118A">
      <w:start w:val="1"/>
      <w:numFmt w:val="bullet"/>
      <w:lvlText w:val=""/>
      <w:lvlJc w:val="left"/>
      <w:pPr>
        <w:ind w:left="6480" w:hanging="360"/>
      </w:pPr>
      <w:rPr>
        <w:rFonts w:hint="default" w:ascii="Wingdings" w:hAnsi="Wingdings"/>
      </w:rPr>
    </w:lvl>
  </w:abstractNum>
  <w:abstractNum w:abstractNumId="34">
    <w:nsid w:val="5F30349E"/>
    <w:multiLevelType w:val="hybridMultilevel"/>
    <w:tmpl w:val="4E8E204E"/>
    <w:lvl w:ilvl="0" w:tplc="DBA83416">
      <w:start w:val="1"/>
      <w:numFmt w:val="bullet"/>
      <w:lvlText w:val=""/>
      <w:lvlJc w:val="left"/>
      <w:pPr>
        <w:ind w:left="720" w:hanging="360"/>
      </w:pPr>
      <w:rPr>
        <w:rFonts w:hint="default" w:ascii="Symbol" w:hAnsi="Symbol"/>
      </w:rPr>
    </w:lvl>
    <w:lvl w:ilvl="1" w:tplc="93E8D2EC">
      <w:start w:val="1"/>
      <w:numFmt w:val="bullet"/>
      <w:lvlText w:val="o"/>
      <w:lvlJc w:val="left"/>
      <w:pPr>
        <w:ind w:left="1440" w:hanging="360"/>
      </w:pPr>
      <w:rPr>
        <w:rFonts w:hint="default" w:ascii="Courier New" w:hAnsi="Courier New"/>
      </w:rPr>
    </w:lvl>
    <w:lvl w:ilvl="2" w:tplc="30162B72">
      <w:start w:val="1"/>
      <w:numFmt w:val="bullet"/>
      <w:lvlText w:val=""/>
      <w:lvlJc w:val="left"/>
      <w:pPr>
        <w:ind w:left="2160" w:hanging="360"/>
      </w:pPr>
      <w:rPr>
        <w:rFonts w:hint="default" w:ascii="Wingdings" w:hAnsi="Wingdings"/>
      </w:rPr>
    </w:lvl>
    <w:lvl w:ilvl="3" w:tplc="3A9AA170">
      <w:start w:val="1"/>
      <w:numFmt w:val="bullet"/>
      <w:lvlText w:val=""/>
      <w:lvlJc w:val="left"/>
      <w:pPr>
        <w:ind w:left="2880" w:hanging="360"/>
      </w:pPr>
      <w:rPr>
        <w:rFonts w:hint="default" w:ascii="Symbol" w:hAnsi="Symbol"/>
      </w:rPr>
    </w:lvl>
    <w:lvl w:ilvl="4" w:tplc="F85A5C32">
      <w:start w:val="1"/>
      <w:numFmt w:val="bullet"/>
      <w:lvlText w:val="o"/>
      <w:lvlJc w:val="left"/>
      <w:pPr>
        <w:ind w:left="3600" w:hanging="360"/>
      </w:pPr>
      <w:rPr>
        <w:rFonts w:hint="default" w:ascii="Courier New" w:hAnsi="Courier New"/>
      </w:rPr>
    </w:lvl>
    <w:lvl w:ilvl="5" w:tplc="4C32B042">
      <w:start w:val="1"/>
      <w:numFmt w:val="bullet"/>
      <w:lvlText w:val=""/>
      <w:lvlJc w:val="left"/>
      <w:pPr>
        <w:ind w:left="4320" w:hanging="360"/>
      </w:pPr>
      <w:rPr>
        <w:rFonts w:hint="default" w:ascii="Wingdings" w:hAnsi="Wingdings"/>
      </w:rPr>
    </w:lvl>
    <w:lvl w:ilvl="6" w:tplc="64BCFAFA">
      <w:start w:val="1"/>
      <w:numFmt w:val="bullet"/>
      <w:lvlText w:val=""/>
      <w:lvlJc w:val="left"/>
      <w:pPr>
        <w:ind w:left="5040" w:hanging="360"/>
      </w:pPr>
      <w:rPr>
        <w:rFonts w:hint="default" w:ascii="Symbol" w:hAnsi="Symbol"/>
      </w:rPr>
    </w:lvl>
    <w:lvl w:ilvl="7" w:tplc="E80CD750">
      <w:start w:val="1"/>
      <w:numFmt w:val="bullet"/>
      <w:lvlText w:val="o"/>
      <w:lvlJc w:val="left"/>
      <w:pPr>
        <w:ind w:left="5760" w:hanging="360"/>
      </w:pPr>
      <w:rPr>
        <w:rFonts w:hint="default" w:ascii="Courier New" w:hAnsi="Courier New"/>
      </w:rPr>
    </w:lvl>
    <w:lvl w:ilvl="8" w:tplc="972AA92E">
      <w:start w:val="1"/>
      <w:numFmt w:val="bullet"/>
      <w:lvlText w:val=""/>
      <w:lvlJc w:val="left"/>
      <w:pPr>
        <w:ind w:left="6480" w:hanging="360"/>
      </w:pPr>
      <w:rPr>
        <w:rFonts w:hint="default" w:ascii="Wingdings" w:hAnsi="Wingdings"/>
      </w:rPr>
    </w:lvl>
  </w:abstractNum>
  <w:abstractNum w:abstractNumId="35">
    <w:nsid w:val="628FE57B"/>
    <w:multiLevelType w:val="hybridMultilevel"/>
    <w:tmpl w:val="A12ED018"/>
    <w:lvl w:ilvl="0" w:tplc="C7689884">
      <w:start w:val="1"/>
      <w:numFmt w:val="bullet"/>
      <w:lvlText w:val=""/>
      <w:lvlJc w:val="left"/>
      <w:pPr>
        <w:ind w:left="360" w:hanging="360"/>
      </w:pPr>
      <w:rPr>
        <w:rFonts w:hint="default" w:ascii="Wingdings" w:hAnsi="Wingdings"/>
      </w:rPr>
    </w:lvl>
    <w:lvl w:ilvl="1" w:tplc="7CD0AD66">
      <w:start w:val="1"/>
      <w:numFmt w:val="bullet"/>
      <w:lvlText w:val="o"/>
      <w:lvlJc w:val="left"/>
      <w:pPr>
        <w:ind w:left="1440" w:hanging="360"/>
      </w:pPr>
      <w:rPr>
        <w:rFonts w:hint="default" w:ascii="Courier New" w:hAnsi="Courier New"/>
      </w:rPr>
    </w:lvl>
    <w:lvl w:ilvl="2" w:tplc="8EF82CAA">
      <w:start w:val="1"/>
      <w:numFmt w:val="bullet"/>
      <w:lvlText w:val=""/>
      <w:lvlJc w:val="left"/>
      <w:pPr>
        <w:ind w:left="2160" w:hanging="360"/>
      </w:pPr>
      <w:rPr>
        <w:rFonts w:hint="default" w:ascii="Wingdings" w:hAnsi="Wingdings"/>
      </w:rPr>
    </w:lvl>
    <w:lvl w:ilvl="3" w:tplc="CCCC2F96">
      <w:start w:val="1"/>
      <w:numFmt w:val="bullet"/>
      <w:lvlText w:val=""/>
      <w:lvlJc w:val="left"/>
      <w:pPr>
        <w:ind w:left="2880" w:hanging="360"/>
      </w:pPr>
      <w:rPr>
        <w:rFonts w:hint="default" w:ascii="Symbol" w:hAnsi="Symbol"/>
      </w:rPr>
    </w:lvl>
    <w:lvl w:ilvl="4" w:tplc="E9A2B032">
      <w:start w:val="1"/>
      <w:numFmt w:val="bullet"/>
      <w:lvlText w:val="o"/>
      <w:lvlJc w:val="left"/>
      <w:pPr>
        <w:ind w:left="3600" w:hanging="360"/>
      </w:pPr>
      <w:rPr>
        <w:rFonts w:hint="default" w:ascii="Courier New" w:hAnsi="Courier New"/>
      </w:rPr>
    </w:lvl>
    <w:lvl w:ilvl="5" w:tplc="24229F0E">
      <w:start w:val="1"/>
      <w:numFmt w:val="bullet"/>
      <w:lvlText w:val=""/>
      <w:lvlJc w:val="left"/>
      <w:pPr>
        <w:ind w:left="4320" w:hanging="360"/>
      </w:pPr>
      <w:rPr>
        <w:rFonts w:hint="default" w:ascii="Wingdings" w:hAnsi="Wingdings"/>
      </w:rPr>
    </w:lvl>
    <w:lvl w:ilvl="6" w:tplc="42D8A93C">
      <w:start w:val="1"/>
      <w:numFmt w:val="bullet"/>
      <w:lvlText w:val=""/>
      <w:lvlJc w:val="left"/>
      <w:pPr>
        <w:ind w:left="5040" w:hanging="360"/>
      </w:pPr>
      <w:rPr>
        <w:rFonts w:hint="default" w:ascii="Symbol" w:hAnsi="Symbol"/>
      </w:rPr>
    </w:lvl>
    <w:lvl w:ilvl="7" w:tplc="E6B2CA30">
      <w:start w:val="1"/>
      <w:numFmt w:val="bullet"/>
      <w:lvlText w:val="o"/>
      <w:lvlJc w:val="left"/>
      <w:pPr>
        <w:ind w:left="5760" w:hanging="360"/>
      </w:pPr>
      <w:rPr>
        <w:rFonts w:hint="default" w:ascii="Courier New" w:hAnsi="Courier New"/>
      </w:rPr>
    </w:lvl>
    <w:lvl w:ilvl="8" w:tplc="342A7FF8">
      <w:start w:val="1"/>
      <w:numFmt w:val="bullet"/>
      <w:lvlText w:val=""/>
      <w:lvlJc w:val="left"/>
      <w:pPr>
        <w:ind w:left="6480" w:hanging="360"/>
      </w:pPr>
      <w:rPr>
        <w:rFonts w:hint="default" w:ascii="Wingdings" w:hAnsi="Wingdings"/>
      </w:rPr>
    </w:lvl>
  </w:abstractNum>
  <w:abstractNum w:abstractNumId="36">
    <w:nsid w:val="6849A2A1"/>
    <w:multiLevelType w:val="hybridMultilevel"/>
    <w:tmpl w:val="7B281E8E"/>
    <w:lvl w:ilvl="0" w:tplc="8A3CA59A">
      <w:start w:val="1"/>
      <w:numFmt w:val="bullet"/>
      <w:lvlText w:val=""/>
      <w:lvlJc w:val="left"/>
      <w:pPr>
        <w:ind w:left="720" w:hanging="360"/>
      </w:pPr>
      <w:rPr>
        <w:rFonts w:hint="default" w:ascii="Symbol" w:hAnsi="Symbol"/>
      </w:rPr>
    </w:lvl>
    <w:lvl w:ilvl="1" w:tplc="9208EA0C">
      <w:start w:val="1"/>
      <w:numFmt w:val="bullet"/>
      <w:lvlText w:val="o"/>
      <w:lvlJc w:val="left"/>
      <w:pPr>
        <w:ind w:left="1440" w:hanging="360"/>
      </w:pPr>
      <w:rPr>
        <w:rFonts w:hint="default" w:ascii="Courier New" w:hAnsi="Courier New"/>
      </w:rPr>
    </w:lvl>
    <w:lvl w:ilvl="2" w:tplc="90B4B686">
      <w:start w:val="1"/>
      <w:numFmt w:val="bullet"/>
      <w:lvlText w:val=""/>
      <w:lvlJc w:val="left"/>
      <w:pPr>
        <w:ind w:left="2160" w:hanging="360"/>
      </w:pPr>
      <w:rPr>
        <w:rFonts w:hint="default" w:ascii="Wingdings" w:hAnsi="Wingdings"/>
      </w:rPr>
    </w:lvl>
    <w:lvl w:ilvl="3" w:tplc="AE6E3F22">
      <w:start w:val="1"/>
      <w:numFmt w:val="bullet"/>
      <w:lvlText w:val=""/>
      <w:lvlJc w:val="left"/>
      <w:pPr>
        <w:ind w:left="2880" w:hanging="360"/>
      </w:pPr>
      <w:rPr>
        <w:rFonts w:hint="default" w:ascii="Symbol" w:hAnsi="Symbol"/>
      </w:rPr>
    </w:lvl>
    <w:lvl w:ilvl="4" w:tplc="8088804E">
      <w:start w:val="1"/>
      <w:numFmt w:val="bullet"/>
      <w:lvlText w:val="o"/>
      <w:lvlJc w:val="left"/>
      <w:pPr>
        <w:ind w:left="3600" w:hanging="360"/>
      </w:pPr>
      <w:rPr>
        <w:rFonts w:hint="default" w:ascii="Courier New" w:hAnsi="Courier New"/>
      </w:rPr>
    </w:lvl>
    <w:lvl w:ilvl="5" w:tplc="BB428BC4">
      <w:start w:val="1"/>
      <w:numFmt w:val="bullet"/>
      <w:lvlText w:val=""/>
      <w:lvlJc w:val="left"/>
      <w:pPr>
        <w:ind w:left="4320" w:hanging="360"/>
      </w:pPr>
      <w:rPr>
        <w:rFonts w:hint="default" w:ascii="Wingdings" w:hAnsi="Wingdings"/>
      </w:rPr>
    </w:lvl>
    <w:lvl w:ilvl="6" w:tplc="4774C418">
      <w:start w:val="1"/>
      <w:numFmt w:val="bullet"/>
      <w:lvlText w:val=""/>
      <w:lvlJc w:val="left"/>
      <w:pPr>
        <w:ind w:left="5040" w:hanging="360"/>
      </w:pPr>
      <w:rPr>
        <w:rFonts w:hint="default" w:ascii="Symbol" w:hAnsi="Symbol"/>
      </w:rPr>
    </w:lvl>
    <w:lvl w:ilvl="7" w:tplc="603C7B44">
      <w:start w:val="1"/>
      <w:numFmt w:val="bullet"/>
      <w:lvlText w:val="o"/>
      <w:lvlJc w:val="left"/>
      <w:pPr>
        <w:ind w:left="5760" w:hanging="360"/>
      </w:pPr>
      <w:rPr>
        <w:rFonts w:hint="default" w:ascii="Courier New" w:hAnsi="Courier New"/>
      </w:rPr>
    </w:lvl>
    <w:lvl w:ilvl="8" w:tplc="70D4DE9A">
      <w:start w:val="1"/>
      <w:numFmt w:val="bullet"/>
      <w:lvlText w:val=""/>
      <w:lvlJc w:val="left"/>
      <w:pPr>
        <w:ind w:left="6480" w:hanging="360"/>
      </w:pPr>
      <w:rPr>
        <w:rFonts w:hint="default" w:ascii="Wingdings" w:hAnsi="Wingdings"/>
      </w:rPr>
    </w:lvl>
  </w:abstractNum>
  <w:abstractNum w:abstractNumId="37">
    <w:nsid w:val="6B2D6112"/>
    <w:multiLevelType w:val="hybridMultilevel"/>
    <w:tmpl w:val="F32A3BD4"/>
    <w:lvl w:ilvl="0" w:tplc="9A3A0E7A">
      <w:start w:val="1"/>
      <w:numFmt w:val="bullet"/>
      <w:lvlText w:val=""/>
      <w:lvlJc w:val="left"/>
      <w:pPr>
        <w:ind w:left="720" w:hanging="360"/>
      </w:pPr>
      <w:rPr>
        <w:rFonts w:hint="default" w:ascii="Symbol" w:hAnsi="Symbol"/>
      </w:rPr>
    </w:lvl>
    <w:lvl w:ilvl="1" w:tplc="A66AA91E">
      <w:start w:val="1"/>
      <w:numFmt w:val="bullet"/>
      <w:lvlText w:val="o"/>
      <w:lvlJc w:val="left"/>
      <w:pPr>
        <w:ind w:left="1440" w:hanging="360"/>
      </w:pPr>
      <w:rPr>
        <w:rFonts w:hint="default" w:ascii="Courier New" w:hAnsi="Courier New"/>
      </w:rPr>
    </w:lvl>
    <w:lvl w:ilvl="2" w:tplc="855C8446">
      <w:start w:val="1"/>
      <w:numFmt w:val="bullet"/>
      <w:lvlText w:val=""/>
      <w:lvlJc w:val="left"/>
      <w:pPr>
        <w:ind w:left="2160" w:hanging="360"/>
      </w:pPr>
      <w:rPr>
        <w:rFonts w:hint="default" w:ascii="Wingdings" w:hAnsi="Wingdings"/>
      </w:rPr>
    </w:lvl>
    <w:lvl w:ilvl="3" w:tplc="E682CB92">
      <w:start w:val="1"/>
      <w:numFmt w:val="bullet"/>
      <w:lvlText w:val=""/>
      <w:lvlJc w:val="left"/>
      <w:pPr>
        <w:ind w:left="2880" w:hanging="360"/>
      </w:pPr>
      <w:rPr>
        <w:rFonts w:hint="default" w:ascii="Symbol" w:hAnsi="Symbol"/>
      </w:rPr>
    </w:lvl>
    <w:lvl w:ilvl="4" w:tplc="1FC4243A">
      <w:start w:val="1"/>
      <w:numFmt w:val="bullet"/>
      <w:lvlText w:val="o"/>
      <w:lvlJc w:val="left"/>
      <w:pPr>
        <w:ind w:left="3600" w:hanging="360"/>
      </w:pPr>
      <w:rPr>
        <w:rFonts w:hint="default" w:ascii="Courier New" w:hAnsi="Courier New"/>
      </w:rPr>
    </w:lvl>
    <w:lvl w:ilvl="5" w:tplc="2B20C238">
      <w:start w:val="1"/>
      <w:numFmt w:val="bullet"/>
      <w:lvlText w:val=""/>
      <w:lvlJc w:val="left"/>
      <w:pPr>
        <w:ind w:left="4320" w:hanging="360"/>
      </w:pPr>
      <w:rPr>
        <w:rFonts w:hint="default" w:ascii="Wingdings" w:hAnsi="Wingdings"/>
      </w:rPr>
    </w:lvl>
    <w:lvl w:ilvl="6" w:tplc="5D56092E">
      <w:start w:val="1"/>
      <w:numFmt w:val="bullet"/>
      <w:lvlText w:val=""/>
      <w:lvlJc w:val="left"/>
      <w:pPr>
        <w:ind w:left="5040" w:hanging="360"/>
      </w:pPr>
      <w:rPr>
        <w:rFonts w:hint="default" w:ascii="Symbol" w:hAnsi="Symbol"/>
      </w:rPr>
    </w:lvl>
    <w:lvl w:ilvl="7" w:tplc="6F603602">
      <w:start w:val="1"/>
      <w:numFmt w:val="bullet"/>
      <w:lvlText w:val="o"/>
      <w:lvlJc w:val="left"/>
      <w:pPr>
        <w:ind w:left="5760" w:hanging="360"/>
      </w:pPr>
      <w:rPr>
        <w:rFonts w:hint="default" w:ascii="Courier New" w:hAnsi="Courier New"/>
      </w:rPr>
    </w:lvl>
    <w:lvl w:ilvl="8" w:tplc="4852D372">
      <w:start w:val="1"/>
      <w:numFmt w:val="bullet"/>
      <w:lvlText w:val=""/>
      <w:lvlJc w:val="left"/>
      <w:pPr>
        <w:ind w:left="6480" w:hanging="360"/>
      </w:pPr>
      <w:rPr>
        <w:rFonts w:hint="default" w:ascii="Wingdings" w:hAnsi="Wingdings"/>
      </w:rPr>
    </w:lvl>
  </w:abstractNum>
  <w:abstractNum w:abstractNumId="38">
    <w:nsid w:val="6CBEBDCB"/>
    <w:multiLevelType w:val="hybridMultilevel"/>
    <w:tmpl w:val="A8FAFEA6"/>
    <w:lvl w:ilvl="0" w:tplc="AC8C271C">
      <w:start w:val="1"/>
      <w:numFmt w:val="bullet"/>
      <w:lvlText w:val=""/>
      <w:lvlJc w:val="left"/>
      <w:pPr>
        <w:ind w:left="720" w:hanging="360"/>
      </w:pPr>
      <w:rPr>
        <w:rFonts w:hint="default" w:ascii="Symbol" w:hAnsi="Symbol"/>
      </w:rPr>
    </w:lvl>
    <w:lvl w:ilvl="1" w:tplc="A4F82FE0">
      <w:start w:val="1"/>
      <w:numFmt w:val="bullet"/>
      <w:lvlText w:val="o"/>
      <w:lvlJc w:val="left"/>
      <w:pPr>
        <w:ind w:left="1440" w:hanging="360"/>
      </w:pPr>
      <w:rPr>
        <w:rFonts w:hint="default" w:ascii="Courier New" w:hAnsi="Courier New"/>
      </w:rPr>
    </w:lvl>
    <w:lvl w:ilvl="2" w:tplc="286AB25A">
      <w:start w:val="1"/>
      <w:numFmt w:val="bullet"/>
      <w:lvlText w:val=""/>
      <w:lvlJc w:val="left"/>
      <w:pPr>
        <w:ind w:left="2160" w:hanging="360"/>
      </w:pPr>
      <w:rPr>
        <w:rFonts w:hint="default" w:ascii="Wingdings" w:hAnsi="Wingdings"/>
      </w:rPr>
    </w:lvl>
    <w:lvl w:ilvl="3" w:tplc="D46CC458">
      <w:start w:val="1"/>
      <w:numFmt w:val="bullet"/>
      <w:lvlText w:val=""/>
      <w:lvlJc w:val="left"/>
      <w:pPr>
        <w:ind w:left="2880" w:hanging="360"/>
      </w:pPr>
      <w:rPr>
        <w:rFonts w:hint="default" w:ascii="Symbol" w:hAnsi="Symbol"/>
      </w:rPr>
    </w:lvl>
    <w:lvl w:ilvl="4" w:tplc="2058172A">
      <w:start w:val="1"/>
      <w:numFmt w:val="bullet"/>
      <w:lvlText w:val="o"/>
      <w:lvlJc w:val="left"/>
      <w:pPr>
        <w:ind w:left="3600" w:hanging="360"/>
      </w:pPr>
      <w:rPr>
        <w:rFonts w:hint="default" w:ascii="Courier New" w:hAnsi="Courier New"/>
      </w:rPr>
    </w:lvl>
    <w:lvl w:ilvl="5" w:tplc="2312EFC2">
      <w:start w:val="1"/>
      <w:numFmt w:val="bullet"/>
      <w:lvlText w:val=""/>
      <w:lvlJc w:val="left"/>
      <w:pPr>
        <w:ind w:left="4320" w:hanging="360"/>
      </w:pPr>
      <w:rPr>
        <w:rFonts w:hint="default" w:ascii="Wingdings" w:hAnsi="Wingdings"/>
      </w:rPr>
    </w:lvl>
    <w:lvl w:ilvl="6" w:tplc="649AF55A">
      <w:start w:val="1"/>
      <w:numFmt w:val="bullet"/>
      <w:lvlText w:val=""/>
      <w:lvlJc w:val="left"/>
      <w:pPr>
        <w:ind w:left="5040" w:hanging="360"/>
      </w:pPr>
      <w:rPr>
        <w:rFonts w:hint="default" w:ascii="Symbol" w:hAnsi="Symbol"/>
      </w:rPr>
    </w:lvl>
    <w:lvl w:ilvl="7" w:tplc="320A1B36">
      <w:start w:val="1"/>
      <w:numFmt w:val="bullet"/>
      <w:lvlText w:val="o"/>
      <w:lvlJc w:val="left"/>
      <w:pPr>
        <w:ind w:left="5760" w:hanging="360"/>
      </w:pPr>
      <w:rPr>
        <w:rFonts w:hint="default" w:ascii="Courier New" w:hAnsi="Courier New"/>
      </w:rPr>
    </w:lvl>
    <w:lvl w:ilvl="8" w:tplc="464EAE92">
      <w:start w:val="1"/>
      <w:numFmt w:val="bullet"/>
      <w:lvlText w:val=""/>
      <w:lvlJc w:val="left"/>
      <w:pPr>
        <w:ind w:left="6480" w:hanging="360"/>
      </w:pPr>
      <w:rPr>
        <w:rFonts w:hint="default" w:ascii="Wingdings" w:hAnsi="Wingdings"/>
      </w:rPr>
    </w:lvl>
  </w:abstractNum>
  <w:abstractNum w:abstractNumId="39">
    <w:nsid w:val="70B11ACF"/>
    <w:multiLevelType w:val="hybridMultilevel"/>
    <w:tmpl w:val="2B6C2548"/>
    <w:lvl w:ilvl="0" w:tplc="ABF42A6A">
      <w:start w:val="1"/>
      <w:numFmt w:val="bullet"/>
      <w:lvlText w:val=""/>
      <w:lvlJc w:val="left"/>
      <w:pPr>
        <w:ind w:left="720" w:hanging="360"/>
      </w:pPr>
      <w:rPr>
        <w:rFonts w:hint="default" w:ascii="Symbol" w:hAnsi="Symbol"/>
      </w:rPr>
    </w:lvl>
    <w:lvl w:ilvl="1" w:tplc="A0D0EDCE">
      <w:start w:val="1"/>
      <w:numFmt w:val="bullet"/>
      <w:lvlText w:val=""/>
      <w:lvlJc w:val="left"/>
      <w:pPr>
        <w:ind w:left="1080" w:hanging="360"/>
      </w:pPr>
      <w:rPr>
        <w:rFonts w:hint="default" w:ascii="Symbol" w:hAnsi="Symbol"/>
      </w:rPr>
    </w:lvl>
    <w:lvl w:ilvl="2" w:tplc="984867B2">
      <w:start w:val="1"/>
      <w:numFmt w:val="bullet"/>
      <w:lvlText w:val=""/>
      <w:lvlJc w:val="left"/>
      <w:pPr>
        <w:ind w:left="2160" w:hanging="360"/>
      </w:pPr>
      <w:rPr>
        <w:rFonts w:hint="default" w:ascii="Wingdings" w:hAnsi="Wingdings"/>
      </w:rPr>
    </w:lvl>
    <w:lvl w:ilvl="3" w:tplc="9E243F68">
      <w:start w:val="1"/>
      <w:numFmt w:val="bullet"/>
      <w:lvlText w:val=""/>
      <w:lvlJc w:val="left"/>
      <w:pPr>
        <w:ind w:left="2880" w:hanging="360"/>
      </w:pPr>
      <w:rPr>
        <w:rFonts w:hint="default" w:ascii="Symbol" w:hAnsi="Symbol"/>
      </w:rPr>
    </w:lvl>
    <w:lvl w:ilvl="4" w:tplc="FF4A4FFA">
      <w:start w:val="1"/>
      <w:numFmt w:val="bullet"/>
      <w:lvlText w:val="o"/>
      <w:lvlJc w:val="left"/>
      <w:pPr>
        <w:ind w:left="3600" w:hanging="360"/>
      </w:pPr>
      <w:rPr>
        <w:rFonts w:hint="default" w:ascii="Courier New" w:hAnsi="Courier New"/>
      </w:rPr>
    </w:lvl>
    <w:lvl w:ilvl="5" w:tplc="B6F685E8">
      <w:start w:val="1"/>
      <w:numFmt w:val="bullet"/>
      <w:lvlText w:val=""/>
      <w:lvlJc w:val="left"/>
      <w:pPr>
        <w:ind w:left="4320" w:hanging="360"/>
      </w:pPr>
      <w:rPr>
        <w:rFonts w:hint="default" w:ascii="Wingdings" w:hAnsi="Wingdings"/>
      </w:rPr>
    </w:lvl>
    <w:lvl w:ilvl="6" w:tplc="7D36F4D0">
      <w:start w:val="1"/>
      <w:numFmt w:val="bullet"/>
      <w:lvlText w:val=""/>
      <w:lvlJc w:val="left"/>
      <w:pPr>
        <w:ind w:left="5040" w:hanging="360"/>
      </w:pPr>
      <w:rPr>
        <w:rFonts w:hint="default" w:ascii="Symbol" w:hAnsi="Symbol"/>
      </w:rPr>
    </w:lvl>
    <w:lvl w:ilvl="7" w:tplc="911EA646">
      <w:start w:val="1"/>
      <w:numFmt w:val="bullet"/>
      <w:lvlText w:val="o"/>
      <w:lvlJc w:val="left"/>
      <w:pPr>
        <w:ind w:left="5760" w:hanging="360"/>
      </w:pPr>
      <w:rPr>
        <w:rFonts w:hint="default" w:ascii="Courier New" w:hAnsi="Courier New"/>
      </w:rPr>
    </w:lvl>
    <w:lvl w:ilvl="8" w:tplc="3FBC9160">
      <w:start w:val="1"/>
      <w:numFmt w:val="bullet"/>
      <w:lvlText w:val=""/>
      <w:lvlJc w:val="left"/>
      <w:pPr>
        <w:ind w:left="6480" w:hanging="360"/>
      </w:pPr>
      <w:rPr>
        <w:rFonts w:hint="default" w:ascii="Wingdings" w:hAnsi="Wingdings"/>
      </w:rPr>
    </w:lvl>
  </w:abstractNum>
  <w:abstractNum w:abstractNumId="40">
    <w:nsid w:val="724CFD4C"/>
    <w:multiLevelType w:val="hybridMultilevel"/>
    <w:tmpl w:val="7F72CEB4"/>
    <w:lvl w:ilvl="0" w:tplc="5A667DC0">
      <w:start w:val="1"/>
      <w:numFmt w:val="bullet"/>
      <w:lvlText w:val=""/>
      <w:lvlJc w:val="left"/>
      <w:pPr>
        <w:ind w:left="720" w:hanging="360"/>
      </w:pPr>
      <w:rPr>
        <w:rFonts w:hint="default" w:ascii="Symbol" w:hAnsi="Symbol"/>
      </w:rPr>
    </w:lvl>
    <w:lvl w:ilvl="1" w:tplc="BCE41E06">
      <w:start w:val="1"/>
      <w:numFmt w:val="bullet"/>
      <w:lvlText w:val="o"/>
      <w:lvlJc w:val="left"/>
      <w:pPr>
        <w:ind w:left="1440" w:hanging="360"/>
      </w:pPr>
      <w:rPr>
        <w:rFonts w:hint="default" w:ascii="Courier New" w:hAnsi="Courier New"/>
      </w:rPr>
    </w:lvl>
    <w:lvl w:ilvl="2" w:tplc="4B5A2854">
      <w:start w:val="1"/>
      <w:numFmt w:val="bullet"/>
      <w:lvlText w:val=""/>
      <w:lvlJc w:val="left"/>
      <w:pPr>
        <w:ind w:left="2160" w:hanging="360"/>
      </w:pPr>
      <w:rPr>
        <w:rFonts w:hint="default" w:ascii="Wingdings" w:hAnsi="Wingdings"/>
      </w:rPr>
    </w:lvl>
    <w:lvl w:ilvl="3" w:tplc="A364D452">
      <w:start w:val="1"/>
      <w:numFmt w:val="bullet"/>
      <w:lvlText w:val=""/>
      <w:lvlJc w:val="left"/>
      <w:pPr>
        <w:ind w:left="2880" w:hanging="360"/>
      </w:pPr>
      <w:rPr>
        <w:rFonts w:hint="default" w:ascii="Symbol" w:hAnsi="Symbol"/>
      </w:rPr>
    </w:lvl>
    <w:lvl w:ilvl="4" w:tplc="005C257E">
      <w:start w:val="1"/>
      <w:numFmt w:val="bullet"/>
      <w:lvlText w:val="o"/>
      <w:lvlJc w:val="left"/>
      <w:pPr>
        <w:ind w:left="3600" w:hanging="360"/>
      </w:pPr>
      <w:rPr>
        <w:rFonts w:hint="default" w:ascii="Courier New" w:hAnsi="Courier New"/>
      </w:rPr>
    </w:lvl>
    <w:lvl w:ilvl="5" w:tplc="B5167F02">
      <w:start w:val="1"/>
      <w:numFmt w:val="bullet"/>
      <w:lvlText w:val=""/>
      <w:lvlJc w:val="left"/>
      <w:pPr>
        <w:ind w:left="4320" w:hanging="360"/>
      </w:pPr>
      <w:rPr>
        <w:rFonts w:hint="default" w:ascii="Wingdings" w:hAnsi="Wingdings"/>
      </w:rPr>
    </w:lvl>
    <w:lvl w:ilvl="6" w:tplc="F580E788">
      <w:start w:val="1"/>
      <w:numFmt w:val="bullet"/>
      <w:lvlText w:val=""/>
      <w:lvlJc w:val="left"/>
      <w:pPr>
        <w:ind w:left="5040" w:hanging="360"/>
      </w:pPr>
      <w:rPr>
        <w:rFonts w:hint="default" w:ascii="Symbol" w:hAnsi="Symbol"/>
      </w:rPr>
    </w:lvl>
    <w:lvl w:ilvl="7" w:tplc="07F834A6">
      <w:start w:val="1"/>
      <w:numFmt w:val="bullet"/>
      <w:lvlText w:val="o"/>
      <w:lvlJc w:val="left"/>
      <w:pPr>
        <w:ind w:left="5760" w:hanging="360"/>
      </w:pPr>
      <w:rPr>
        <w:rFonts w:hint="default" w:ascii="Courier New" w:hAnsi="Courier New"/>
      </w:rPr>
    </w:lvl>
    <w:lvl w:ilvl="8" w:tplc="101A03DA">
      <w:start w:val="1"/>
      <w:numFmt w:val="bullet"/>
      <w:lvlText w:val=""/>
      <w:lvlJc w:val="left"/>
      <w:pPr>
        <w:ind w:left="6480" w:hanging="360"/>
      </w:pPr>
      <w:rPr>
        <w:rFonts w:hint="default" w:ascii="Wingdings" w:hAnsi="Wingdings"/>
      </w:rPr>
    </w:lvl>
  </w:abstractNum>
  <w:abstractNum w:abstractNumId="41">
    <w:nsid w:val="750F70FA"/>
    <w:multiLevelType w:val="hybridMultilevel"/>
    <w:tmpl w:val="8A4C2D5A"/>
    <w:lvl w:ilvl="0" w:tplc="4C9448F2">
      <w:start w:val="1"/>
      <w:numFmt w:val="bullet"/>
      <w:lvlText w:val=""/>
      <w:lvlJc w:val="left"/>
      <w:pPr>
        <w:ind w:left="720" w:hanging="360"/>
      </w:pPr>
      <w:rPr>
        <w:rFonts w:hint="default" w:ascii="Symbol" w:hAnsi="Symbol"/>
      </w:rPr>
    </w:lvl>
    <w:lvl w:ilvl="1" w:tplc="031EE654">
      <w:start w:val="1"/>
      <w:numFmt w:val="bullet"/>
      <w:lvlText w:val="o"/>
      <w:lvlJc w:val="left"/>
      <w:pPr>
        <w:ind w:left="1440" w:hanging="360"/>
      </w:pPr>
      <w:rPr>
        <w:rFonts w:hint="default" w:ascii="Courier New" w:hAnsi="Courier New"/>
      </w:rPr>
    </w:lvl>
    <w:lvl w:ilvl="2" w:tplc="D74074BA">
      <w:start w:val="1"/>
      <w:numFmt w:val="bullet"/>
      <w:lvlText w:val=""/>
      <w:lvlJc w:val="left"/>
      <w:pPr>
        <w:ind w:left="2160" w:hanging="360"/>
      </w:pPr>
      <w:rPr>
        <w:rFonts w:hint="default" w:ascii="Wingdings" w:hAnsi="Wingdings"/>
      </w:rPr>
    </w:lvl>
    <w:lvl w:ilvl="3" w:tplc="A8AEBF2C">
      <w:start w:val="1"/>
      <w:numFmt w:val="bullet"/>
      <w:lvlText w:val=""/>
      <w:lvlJc w:val="left"/>
      <w:pPr>
        <w:ind w:left="2880" w:hanging="360"/>
      </w:pPr>
      <w:rPr>
        <w:rFonts w:hint="default" w:ascii="Symbol" w:hAnsi="Symbol"/>
      </w:rPr>
    </w:lvl>
    <w:lvl w:ilvl="4" w:tplc="7BCE1928">
      <w:start w:val="1"/>
      <w:numFmt w:val="bullet"/>
      <w:lvlText w:val="o"/>
      <w:lvlJc w:val="left"/>
      <w:pPr>
        <w:ind w:left="3600" w:hanging="360"/>
      </w:pPr>
      <w:rPr>
        <w:rFonts w:hint="default" w:ascii="Courier New" w:hAnsi="Courier New"/>
      </w:rPr>
    </w:lvl>
    <w:lvl w:ilvl="5" w:tplc="7206F362">
      <w:start w:val="1"/>
      <w:numFmt w:val="bullet"/>
      <w:lvlText w:val=""/>
      <w:lvlJc w:val="left"/>
      <w:pPr>
        <w:ind w:left="4320" w:hanging="360"/>
      </w:pPr>
      <w:rPr>
        <w:rFonts w:hint="default" w:ascii="Wingdings" w:hAnsi="Wingdings"/>
      </w:rPr>
    </w:lvl>
    <w:lvl w:ilvl="6" w:tplc="B3EC1B0E">
      <w:start w:val="1"/>
      <w:numFmt w:val="bullet"/>
      <w:lvlText w:val=""/>
      <w:lvlJc w:val="left"/>
      <w:pPr>
        <w:ind w:left="5040" w:hanging="360"/>
      </w:pPr>
      <w:rPr>
        <w:rFonts w:hint="default" w:ascii="Symbol" w:hAnsi="Symbol"/>
      </w:rPr>
    </w:lvl>
    <w:lvl w:ilvl="7" w:tplc="6734C6E8">
      <w:start w:val="1"/>
      <w:numFmt w:val="bullet"/>
      <w:lvlText w:val="o"/>
      <w:lvlJc w:val="left"/>
      <w:pPr>
        <w:ind w:left="5760" w:hanging="360"/>
      </w:pPr>
      <w:rPr>
        <w:rFonts w:hint="default" w:ascii="Courier New" w:hAnsi="Courier New"/>
      </w:rPr>
    </w:lvl>
    <w:lvl w:ilvl="8" w:tplc="4B60230A">
      <w:start w:val="1"/>
      <w:numFmt w:val="bullet"/>
      <w:lvlText w:val=""/>
      <w:lvlJc w:val="left"/>
      <w:pPr>
        <w:ind w:left="6480" w:hanging="360"/>
      </w:pPr>
      <w:rPr>
        <w:rFonts w:hint="default" w:ascii="Wingdings" w:hAnsi="Wingdings"/>
      </w:rPr>
    </w:lvl>
  </w:abstractNum>
  <w:abstractNum w:abstractNumId="42">
    <w:nsid w:val="774F8539"/>
    <w:multiLevelType w:val="hybridMultilevel"/>
    <w:tmpl w:val="30C44F62"/>
    <w:lvl w:ilvl="0" w:tplc="C3AE80DA">
      <w:start w:val="1"/>
      <w:numFmt w:val="bullet"/>
      <w:lvlText w:val=""/>
      <w:lvlJc w:val="left"/>
      <w:pPr>
        <w:ind w:left="720" w:hanging="360"/>
      </w:pPr>
      <w:rPr>
        <w:rFonts w:hint="default" w:ascii="Symbol" w:hAnsi="Symbol"/>
      </w:rPr>
    </w:lvl>
    <w:lvl w:ilvl="1" w:tplc="A3B85F6A">
      <w:start w:val="1"/>
      <w:numFmt w:val="bullet"/>
      <w:lvlText w:val="o"/>
      <w:lvlJc w:val="left"/>
      <w:pPr>
        <w:ind w:left="1440" w:hanging="360"/>
      </w:pPr>
      <w:rPr>
        <w:rFonts w:hint="default" w:ascii="Courier New" w:hAnsi="Courier New"/>
      </w:rPr>
    </w:lvl>
    <w:lvl w:ilvl="2" w:tplc="E2CC49AC">
      <w:start w:val="1"/>
      <w:numFmt w:val="bullet"/>
      <w:lvlText w:val=""/>
      <w:lvlJc w:val="left"/>
      <w:pPr>
        <w:ind w:left="2160" w:hanging="360"/>
      </w:pPr>
      <w:rPr>
        <w:rFonts w:hint="default" w:ascii="Wingdings" w:hAnsi="Wingdings"/>
      </w:rPr>
    </w:lvl>
    <w:lvl w:ilvl="3" w:tplc="B2C48468">
      <w:start w:val="1"/>
      <w:numFmt w:val="bullet"/>
      <w:lvlText w:val=""/>
      <w:lvlJc w:val="left"/>
      <w:pPr>
        <w:ind w:left="2880" w:hanging="360"/>
      </w:pPr>
      <w:rPr>
        <w:rFonts w:hint="default" w:ascii="Symbol" w:hAnsi="Symbol"/>
      </w:rPr>
    </w:lvl>
    <w:lvl w:ilvl="4" w:tplc="197896C8">
      <w:start w:val="1"/>
      <w:numFmt w:val="bullet"/>
      <w:lvlText w:val="o"/>
      <w:lvlJc w:val="left"/>
      <w:pPr>
        <w:ind w:left="3600" w:hanging="360"/>
      </w:pPr>
      <w:rPr>
        <w:rFonts w:hint="default" w:ascii="Courier New" w:hAnsi="Courier New"/>
      </w:rPr>
    </w:lvl>
    <w:lvl w:ilvl="5" w:tplc="EBE2F0FE">
      <w:start w:val="1"/>
      <w:numFmt w:val="bullet"/>
      <w:lvlText w:val=""/>
      <w:lvlJc w:val="left"/>
      <w:pPr>
        <w:ind w:left="4320" w:hanging="360"/>
      </w:pPr>
      <w:rPr>
        <w:rFonts w:hint="default" w:ascii="Wingdings" w:hAnsi="Wingdings"/>
      </w:rPr>
    </w:lvl>
    <w:lvl w:ilvl="6" w:tplc="E8C09D2A">
      <w:start w:val="1"/>
      <w:numFmt w:val="bullet"/>
      <w:lvlText w:val=""/>
      <w:lvlJc w:val="left"/>
      <w:pPr>
        <w:ind w:left="5040" w:hanging="360"/>
      </w:pPr>
      <w:rPr>
        <w:rFonts w:hint="default" w:ascii="Symbol" w:hAnsi="Symbol"/>
      </w:rPr>
    </w:lvl>
    <w:lvl w:ilvl="7" w:tplc="FFECA178">
      <w:start w:val="1"/>
      <w:numFmt w:val="bullet"/>
      <w:lvlText w:val="o"/>
      <w:lvlJc w:val="left"/>
      <w:pPr>
        <w:ind w:left="5760" w:hanging="360"/>
      </w:pPr>
      <w:rPr>
        <w:rFonts w:hint="default" w:ascii="Courier New" w:hAnsi="Courier New"/>
      </w:rPr>
    </w:lvl>
    <w:lvl w:ilvl="8" w:tplc="F68A8FE2">
      <w:start w:val="1"/>
      <w:numFmt w:val="bullet"/>
      <w:lvlText w:val=""/>
      <w:lvlJc w:val="left"/>
      <w:pPr>
        <w:ind w:left="6480" w:hanging="360"/>
      </w:pPr>
      <w:rPr>
        <w:rFonts w:hint="default" w:ascii="Wingdings" w:hAnsi="Wingdings"/>
      </w:rPr>
    </w:lvl>
  </w:abstractNum>
  <w:num w:numId="49">
    <w:abstractNumId w:val="48"/>
  </w:num>
  <w:num w:numId="48">
    <w:abstractNumId w:val="47"/>
  </w:num>
  <w:num w:numId="47">
    <w:abstractNumId w:val="46"/>
  </w:num>
  <w:num w:numId="46">
    <w:abstractNumId w:val="45"/>
  </w:num>
  <w:num w:numId="45">
    <w:abstractNumId w:val="44"/>
  </w:num>
  <w:num w:numId="44">
    <w:abstractNumId w:val="43"/>
  </w:num>
  <w:num w:numId="1">
    <w:abstractNumId w:val="24"/>
  </w:num>
  <w:num w:numId="2">
    <w:abstractNumId w:val="10"/>
  </w:num>
  <w:num w:numId="3">
    <w:abstractNumId w:val="28"/>
  </w:num>
  <w:num w:numId="4">
    <w:abstractNumId w:val="34"/>
  </w:num>
  <w:num w:numId="5">
    <w:abstractNumId w:val="19"/>
  </w:num>
  <w:num w:numId="6">
    <w:abstractNumId w:val="31"/>
  </w:num>
  <w:num w:numId="7">
    <w:abstractNumId w:val="36"/>
  </w:num>
  <w:num w:numId="8">
    <w:abstractNumId w:val="0"/>
  </w:num>
  <w:num w:numId="9">
    <w:abstractNumId w:val="23"/>
  </w:num>
  <w:num w:numId="10">
    <w:abstractNumId w:val="41"/>
  </w:num>
  <w:num w:numId="11">
    <w:abstractNumId w:val="32"/>
  </w:num>
  <w:num w:numId="12">
    <w:abstractNumId w:val="12"/>
  </w:num>
  <w:num w:numId="13">
    <w:abstractNumId w:val="26"/>
  </w:num>
  <w:num w:numId="14">
    <w:abstractNumId w:val="18"/>
  </w:num>
  <w:num w:numId="15">
    <w:abstractNumId w:val="2"/>
  </w:num>
  <w:num w:numId="16">
    <w:abstractNumId w:val="27"/>
  </w:num>
  <w:num w:numId="17">
    <w:abstractNumId w:val="30"/>
  </w:num>
  <w:num w:numId="18">
    <w:abstractNumId w:val="5"/>
  </w:num>
  <w:num w:numId="19">
    <w:abstractNumId w:val="29"/>
  </w:num>
  <w:num w:numId="20">
    <w:abstractNumId w:val="1"/>
  </w:num>
  <w:num w:numId="21">
    <w:abstractNumId w:val="8"/>
  </w:num>
  <w:num w:numId="22">
    <w:abstractNumId w:val="13"/>
  </w:num>
  <w:num w:numId="23">
    <w:abstractNumId w:val="39"/>
  </w:num>
  <w:num w:numId="24">
    <w:abstractNumId w:val="7"/>
  </w:num>
  <w:num w:numId="25">
    <w:abstractNumId w:val="25"/>
  </w:num>
  <w:num w:numId="26">
    <w:abstractNumId w:val="33"/>
  </w:num>
  <w:num w:numId="27">
    <w:abstractNumId w:val="40"/>
  </w:num>
  <w:num w:numId="28">
    <w:abstractNumId w:val="37"/>
  </w:num>
  <w:num w:numId="29">
    <w:abstractNumId w:val="21"/>
  </w:num>
  <w:num w:numId="30">
    <w:abstractNumId w:val="14"/>
  </w:num>
  <w:num w:numId="31">
    <w:abstractNumId w:val="16"/>
  </w:num>
  <w:num w:numId="32">
    <w:abstractNumId w:val="42"/>
  </w:num>
  <w:num w:numId="33">
    <w:abstractNumId w:val="22"/>
  </w:num>
  <w:num w:numId="34">
    <w:abstractNumId w:val="38"/>
  </w:num>
  <w:num w:numId="35">
    <w:abstractNumId w:val="17"/>
  </w:num>
  <w:num w:numId="36">
    <w:abstractNumId w:val="4"/>
  </w:num>
  <w:num w:numId="37">
    <w:abstractNumId w:val="15"/>
  </w:num>
  <w:num w:numId="38">
    <w:abstractNumId w:val="20"/>
  </w:num>
  <w:num w:numId="39">
    <w:abstractNumId w:val="35"/>
  </w:num>
  <w:num w:numId="40">
    <w:abstractNumId w:val="6"/>
  </w:num>
  <w:num w:numId="41">
    <w:abstractNumId w:val="9"/>
  </w:num>
  <w:num w:numId="42">
    <w:abstractNumId w:val="3"/>
  </w:num>
  <w:num w:numId="43">
    <w:abstractNumId w:val="11"/>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20"/>
  <w:characterSpacingControl w:val="doNotCompress"/>
  <w:footnotePr>
    <w:footnote w:id="0"/>
    <w:footnote w:id="1"/>
  </w:footnotePr>
  <w:endnotePr>
    <w:endnote w:id="0"/>
    <w:endnote w:id="1"/>
  </w:endnotePr>
  <w:compat/>
  <w:rsids>
    <w:rsidRoot w:val="5497C0D2"/>
    <w:rsid w:val="00070E49"/>
    <w:rsid w:val="00122C03"/>
    <w:rsid w:val="00646F68"/>
    <w:rsid w:val="00744DF9"/>
    <w:rsid w:val="007D70C2"/>
    <w:rsid w:val="00911417"/>
    <w:rsid w:val="00951B6E"/>
    <w:rsid w:val="00AA602A"/>
    <w:rsid w:val="00C00836"/>
    <w:rsid w:val="00CC46B4"/>
    <w:rsid w:val="00E40C44"/>
    <w:rsid w:val="00FE4748"/>
    <w:rsid w:val="0250B9C6"/>
    <w:rsid w:val="030B320D"/>
    <w:rsid w:val="0369280E"/>
    <w:rsid w:val="044F62FA"/>
    <w:rsid w:val="064A3211"/>
    <w:rsid w:val="090E7CF1"/>
    <w:rsid w:val="0C126FCE"/>
    <w:rsid w:val="0C1389E5"/>
    <w:rsid w:val="0CC3B27C"/>
    <w:rsid w:val="0E76CB0D"/>
    <w:rsid w:val="10C36FED"/>
    <w:rsid w:val="1197239F"/>
    <w:rsid w:val="1274FEE8"/>
    <w:rsid w:val="12F5FF1F"/>
    <w:rsid w:val="137632CE"/>
    <w:rsid w:val="14E57519"/>
    <w:rsid w:val="15C0A727"/>
    <w:rsid w:val="175C7788"/>
    <w:rsid w:val="17C634CF"/>
    <w:rsid w:val="1814E949"/>
    <w:rsid w:val="184B77DA"/>
    <w:rsid w:val="18F847E9"/>
    <w:rsid w:val="198733BB"/>
    <w:rsid w:val="19B0B9AA"/>
    <w:rsid w:val="1A0AE77F"/>
    <w:rsid w:val="1A94184A"/>
    <w:rsid w:val="1C883871"/>
    <w:rsid w:val="1DCBB90C"/>
    <w:rsid w:val="1E842ACD"/>
    <w:rsid w:val="1E94DC5D"/>
    <w:rsid w:val="1F67896D"/>
    <w:rsid w:val="22083F87"/>
    <w:rsid w:val="2307198E"/>
    <w:rsid w:val="2423B260"/>
    <w:rsid w:val="2423B260"/>
    <w:rsid w:val="24A58CB8"/>
    <w:rsid w:val="24ECD5B1"/>
    <w:rsid w:val="268F3CB2"/>
    <w:rsid w:val="27E6235A"/>
    <w:rsid w:val="29154841"/>
    <w:rsid w:val="29A71E77"/>
    <w:rsid w:val="2B590539"/>
    <w:rsid w:val="2C03774B"/>
    <w:rsid w:val="2CFE7E36"/>
    <w:rsid w:val="2DDBD01C"/>
    <w:rsid w:val="2E7A8F9A"/>
    <w:rsid w:val="2FC47919"/>
    <w:rsid w:val="31216B1E"/>
    <w:rsid w:val="316AE763"/>
    <w:rsid w:val="31EF030B"/>
    <w:rsid w:val="32F24B27"/>
    <w:rsid w:val="3423C035"/>
    <w:rsid w:val="35F4DC41"/>
    <w:rsid w:val="392C7D03"/>
    <w:rsid w:val="3AC84D64"/>
    <w:rsid w:val="3DB9F7FA"/>
    <w:rsid w:val="3E811D91"/>
    <w:rsid w:val="3F25AC8F"/>
    <w:rsid w:val="412046B8"/>
    <w:rsid w:val="4245BB25"/>
    <w:rsid w:val="42C2ADB9"/>
    <w:rsid w:val="446E9832"/>
    <w:rsid w:val="4A1535CC"/>
    <w:rsid w:val="4A684F3F"/>
    <w:rsid w:val="4A7E59A4"/>
    <w:rsid w:val="4B55ADA6"/>
    <w:rsid w:val="4B736616"/>
    <w:rsid w:val="4C9E1F5E"/>
    <w:rsid w:val="4CE9BDDC"/>
    <w:rsid w:val="50C5D71A"/>
    <w:rsid w:val="52E0BF09"/>
    <w:rsid w:val="535BA95A"/>
    <w:rsid w:val="53A6A5F1"/>
    <w:rsid w:val="53FC5CC8"/>
    <w:rsid w:val="5497C0D2"/>
    <w:rsid w:val="56185FCB"/>
    <w:rsid w:val="57878339"/>
    <w:rsid w:val="5950008D"/>
    <w:rsid w:val="59834C28"/>
    <w:rsid w:val="5C383B55"/>
    <w:rsid w:val="5C3F775C"/>
    <w:rsid w:val="5C78755B"/>
    <w:rsid w:val="5D5F41E7"/>
    <w:rsid w:val="5D62DEBF"/>
    <w:rsid w:val="5DD40BB6"/>
    <w:rsid w:val="611DD53D"/>
    <w:rsid w:val="62F46033"/>
    <w:rsid w:val="63C97523"/>
    <w:rsid w:val="6689330B"/>
    <w:rsid w:val="66A5972F"/>
    <w:rsid w:val="68D18767"/>
    <w:rsid w:val="6B9B5748"/>
    <w:rsid w:val="6CEA433B"/>
    <w:rsid w:val="6DA4F88A"/>
    <w:rsid w:val="6EFB07B3"/>
    <w:rsid w:val="7232A875"/>
    <w:rsid w:val="73983B39"/>
    <w:rsid w:val="73CE78D6"/>
    <w:rsid w:val="7473874F"/>
    <w:rsid w:val="756A4937"/>
    <w:rsid w:val="757EDB03"/>
    <w:rsid w:val="75B6BD2F"/>
    <w:rsid w:val="7648CB02"/>
    <w:rsid w:val="772794DA"/>
    <w:rsid w:val="7975A1FB"/>
    <w:rsid w:val="7E106C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F017C6"/>
  <w15:docId w15:val="{84CAC5C1-065F-4DD5-B403-D6E32EAC7EBF}"/>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00836"/>
  </w:style>
  <w:style w:type="paragraph" w:styleId="Heading3">
    <w:name w:val="heading 3"/>
    <w:basedOn w:val="Normal"/>
    <w:next w:val="Normal"/>
    <w:link w:val="Heading3Char"/>
    <w:uiPriority w:val="9"/>
    <w:unhideWhenUsed/>
    <w:qFormat/>
    <w:rsid w:val="00C0083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7">
    <w:name w:val="heading 7"/>
    <w:basedOn w:val="Normal"/>
    <w:next w:val="Normal"/>
    <w:link w:val="Heading7Char"/>
    <w:uiPriority w:val="9"/>
    <w:unhideWhenUsed/>
    <w:qFormat/>
    <w:rsid w:val="00C00836"/>
    <w:pPr>
      <w:keepNext/>
      <w:keepLines/>
      <w:spacing w:before="40" w:after="0"/>
      <w:outlineLvl w:val="6"/>
    </w:pPr>
    <w:rPr>
      <w:rFonts w:asciiTheme="majorHAnsi" w:hAnsiTheme="majorHAnsi" w:eastAsiaTheme="majorEastAsia" w:cstheme="majorBidi"/>
      <w:i/>
      <w:iCs/>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apple-style-span" w:customStyle="1">
    <w:name w:val="apple-style-span"/>
    <w:basedOn w:val="DefaultParagraphFont"/>
    <w:rsid w:val="0C126FCE"/>
  </w:style>
  <w:style w:type="paragraph" w:styleId="NoSpacing">
    <w:name w:val="No Spacing"/>
    <w:link w:val="NoSpacingChar"/>
    <w:uiPriority w:val="1"/>
    <w:qFormat/>
    <w:rsid w:val="00C00836"/>
    <w:pPr>
      <w:spacing w:after="0" w:line="240" w:lineRule="auto"/>
    </w:pPr>
  </w:style>
  <w:style w:type="paragraph" w:styleId="ListParagraph">
    <w:name w:val="List Paragraph"/>
    <w:basedOn w:val="Normal"/>
    <w:uiPriority w:val="34"/>
    <w:qFormat/>
    <w:rsid w:val="00C00836"/>
    <w:pPr>
      <w:ind w:left="720"/>
      <w:contextualSpacing/>
    </w:pPr>
  </w:style>
  <w:style w:type="character" w:styleId="Heading3Char" w:customStyle="1">
    <w:name w:val="Heading 3 Char"/>
    <w:basedOn w:val="DefaultParagraphFont"/>
    <w:link w:val="Heading3"/>
    <w:uiPriority w:val="9"/>
    <w:rsid w:val="00C00836"/>
    <w:rPr>
      <w:rFonts w:asciiTheme="majorHAnsi" w:hAnsiTheme="majorHAnsi" w:eastAsiaTheme="majorEastAsia" w:cstheme="majorBidi"/>
      <w:color w:val="1F3763" w:themeColor="accent1" w:themeShade="7F"/>
      <w:sz w:val="24"/>
      <w:szCs w:val="24"/>
    </w:rPr>
  </w:style>
  <w:style w:type="character" w:styleId="Heading7Char" w:customStyle="1">
    <w:name w:val="Heading 7 Char"/>
    <w:basedOn w:val="DefaultParagraphFont"/>
    <w:link w:val="Heading7"/>
    <w:uiPriority w:val="9"/>
    <w:rsid w:val="00C00836"/>
    <w:rPr>
      <w:rFonts w:asciiTheme="majorHAnsi" w:hAnsiTheme="majorHAnsi" w:eastAsiaTheme="majorEastAsia" w:cstheme="majorBidi"/>
      <w:i/>
      <w:iCs/>
      <w:color w:val="1F3763" w:themeColor="accent1" w:themeShade="7F"/>
    </w:rPr>
  </w:style>
  <w:style w:type="character" w:styleId="NoSpacingChar" w:customStyle="1">
    <w:name w:val="No Spacing Char"/>
    <w:basedOn w:val="DefaultParagraphFont"/>
    <w:link w:val="NoSpacing"/>
    <w:uiPriority w:val="1"/>
    <w:rsid w:val="00122C03"/>
  </w:style>
  <w:style w:type="paragraph" w:styleId="BodyText2">
    <w:name w:val="Body Text 2"/>
    <w:basedOn w:val="Normal"/>
    <w:link w:val="BodyText2Char"/>
    <w:rsid w:val="00AA602A"/>
    <w:pPr>
      <w:spacing w:after="0" w:line="240" w:lineRule="auto"/>
      <w:jc w:val="both"/>
    </w:pPr>
    <w:rPr>
      <w:rFonts w:ascii="Verdana" w:hAnsi="Verdana" w:eastAsia="Times New Roman" w:cs="Times New Roman"/>
      <w:szCs w:val="24"/>
    </w:rPr>
  </w:style>
  <w:style w:type="character" w:styleId="BodyText2Char" w:customStyle="1">
    <w:name w:val="Body Text 2 Char"/>
    <w:basedOn w:val="DefaultParagraphFont"/>
    <w:link w:val="BodyText2"/>
    <w:rsid w:val="00AA602A"/>
    <w:rPr>
      <w:rFonts w:ascii="Verdana" w:hAnsi="Verdana" w:eastAsia="Times New Roman" w:cs="Times New Roman"/>
      <w:szCs w:val="24"/>
    </w:rPr>
  </w:style>
  <w:style w:type="paragraph" w:styleId="Header">
    <w:name w:val="header"/>
    <w:basedOn w:val="Normal"/>
    <w:link w:val="HeaderChar"/>
    <w:uiPriority w:val="99"/>
    <w:unhideWhenUsed/>
    <w:rsid w:val="00AA602A"/>
    <w:pPr>
      <w:tabs>
        <w:tab w:val="center" w:pos="4680"/>
        <w:tab w:val="right" w:pos="9360"/>
      </w:tabs>
      <w:spacing w:after="0" w:line="240" w:lineRule="auto"/>
    </w:pPr>
  </w:style>
  <w:style w:type="character" w:styleId="HeaderChar" w:customStyle="1">
    <w:name w:val="Header Char"/>
    <w:basedOn w:val="DefaultParagraphFont"/>
    <w:link w:val="Header"/>
    <w:uiPriority w:val="99"/>
    <w:rsid w:val="00AA602A"/>
  </w:style>
  <w:style w:type="paragraph" w:styleId="Footer">
    <w:name w:val="footer"/>
    <w:basedOn w:val="Normal"/>
    <w:link w:val="FooterChar"/>
    <w:uiPriority w:val="99"/>
    <w:unhideWhenUsed/>
    <w:rsid w:val="00AA602A"/>
    <w:pPr>
      <w:tabs>
        <w:tab w:val="center" w:pos="4680"/>
        <w:tab w:val="right" w:pos="9360"/>
      </w:tabs>
      <w:spacing w:after="0" w:line="240" w:lineRule="auto"/>
    </w:pPr>
  </w:style>
  <w:style w:type="character" w:styleId="FooterChar" w:customStyle="1">
    <w:name w:val="Footer Char"/>
    <w:basedOn w:val="DefaultParagraphFont"/>
    <w:link w:val="Footer"/>
    <w:uiPriority w:val="99"/>
    <w:rsid w:val="00AA602A"/>
  </w:style>
  <w:style w:type="paragraph" w:styleId="BalloonText">
    <w:name w:val="Balloon Text"/>
    <w:basedOn w:val="Normal"/>
    <w:link w:val="BalloonTextChar"/>
    <w:uiPriority w:val="99"/>
    <w:semiHidden/>
    <w:unhideWhenUsed/>
    <w:rsid w:val="007D70C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D70C2"/>
    <w:rPr>
      <w:rFonts w:ascii="Tahoma" w:hAnsi="Tahoma" w:cs="Tahoma"/>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glossaryDocument" Target="glossary/document.xml" Id="R2ff19905762b47a6" /><Relationship Type="http://schemas.openxmlformats.org/officeDocument/2006/relationships/image" Target="/media/image6.jpg" Id="R23941020990845be" /><Relationship Type="http://schemas.openxmlformats.org/officeDocument/2006/relationships/image" Target="/media/image7.jpg" Id="R855577267f134f72" /><Relationship Type="http://schemas.openxmlformats.org/officeDocument/2006/relationships/image" Target="/media/image8.jpg" Id="R52579db82e57455b" /><Relationship Type="http://schemas.openxmlformats.org/officeDocument/2006/relationships/image" Target="/media/image9.jpg" Id="Ra3b3b5068c52465f" /><Relationship Type="http://schemas.openxmlformats.org/officeDocument/2006/relationships/image" Target="/media/imagea.jpg" Id="R41c950722a524c3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7c5015-dde2-476b-aee3-4ab6aacf0d61}"/>
      </w:docPartPr>
      <w:docPartBody>
        <w:p w14:paraId="6C03688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LOK DEEP</dc:subject>
  <dc:creator>COLLEGE ROAD, MADHUPUR, DEOGHAR (JHARKHAND) 815 353</dc:creator>
  <keywords/>
  <dc:description/>
  <lastModifiedBy>DIPSHIKHA BHARTI</lastModifiedBy>
  <revision>10</revision>
  <dcterms:created xsi:type="dcterms:W3CDTF">2023-11-19T05:16:00.0000000Z</dcterms:created>
  <dcterms:modified xsi:type="dcterms:W3CDTF">2024-02-03T05:42:08.4639198Z</dcterms:modified>
</coreProperties>
</file>